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1A3" w:rsidRPr="00865141" w:rsidRDefault="00B811A3" w:rsidP="00B811A3">
      <w:pPr>
        <w:pStyle w:val="ManualHeading2"/>
        <w:numPr>
          <w:ilvl w:val="0"/>
          <w:numId w:val="0"/>
        </w:numPr>
        <w:ind w:left="851" w:hanging="851"/>
        <w:jc w:val="center"/>
        <w:rPr>
          <w:lang w:val="en-GB"/>
        </w:rPr>
      </w:pPr>
      <w:bookmarkStart w:id="0" w:name="_GoBack"/>
      <w:bookmarkEnd w:id="0"/>
      <w:r w:rsidRPr="00865141">
        <w:rPr>
          <w:i/>
          <w:iCs/>
          <w:lang w:val="en-GB"/>
        </w:rPr>
        <w:t>PART III.1.A</w:t>
      </w:r>
    </w:p>
    <w:p w:rsidR="00B811A3" w:rsidRPr="00865141" w:rsidRDefault="00B811A3" w:rsidP="00B811A3">
      <w:pPr>
        <w:pStyle w:val="ManualHeading3"/>
        <w:numPr>
          <w:ilvl w:val="0"/>
          <w:numId w:val="0"/>
        </w:numPr>
        <w:ind w:left="850" w:hanging="850"/>
        <w:jc w:val="center"/>
        <w:rPr>
          <w:lang w:val="en-GB"/>
        </w:rPr>
      </w:pPr>
      <w:r w:rsidRPr="00865141">
        <w:rPr>
          <w:lang w:val="en-GB"/>
        </w:rPr>
        <w:t>Supplementary Information Sheet on individual regional investment aid</w:t>
      </w:r>
    </w:p>
    <w:p w:rsidR="00B811A3" w:rsidRPr="00865141" w:rsidRDefault="00B811A3" w:rsidP="00B811A3">
      <w:pPr>
        <w:pStyle w:val="Point0"/>
        <w:ind w:left="0" w:firstLine="0"/>
        <w:rPr>
          <w:lang w:val="en-GB"/>
        </w:rPr>
      </w:pPr>
      <w:r w:rsidRPr="00865141">
        <w:rPr>
          <w:i/>
          <w:iCs/>
          <w:lang w:val="en-GB"/>
        </w:rPr>
        <w:t xml:space="preserve">This supplementary information sheet </w:t>
      </w:r>
      <w:proofErr w:type="gramStart"/>
      <w:r w:rsidRPr="00865141">
        <w:rPr>
          <w:i/>
          <w:iCs/>
          <w:lang w:val="en-GB"/>
        </w:rPr>
        <w:t>must be used</w:t>
      </w:r>
      <w:proofErr w:type="gramEnd"/>
      <w:r w:rsidRPr="00865141">
        <w:rPr>
          <w:i/>
          <w:iCs/>
          <w:lang w:val="en-GB"/>
        </w:rPr>
        <w:t xml:space="preserve"> for the notification of any individual investment aid covered by the Authority´s Guidelines on regional State aid for 2014-2020</w:t>
      </w:r>
      <w:r>
        <w:rPr>
          <w:rStyle w:val="FootnoteReference"/>
          <w:i/>
          <w:iCs/>
          <w:lang w:val="en-GB"/>
        </w:rPr>
        <w:footnoteReference w:id="1"/>
      </w:r>
      <w:r w:rsidRPr="00865141">
        <w:rPr>
          <w:i/>
          <w:iCs/>
          <w:lang w:val="en-GB"/>
        </w:rPr>
        <w:t xml:space="preserve"> (the “RAG”). Where several beneficiaries are involved in an individual aid measure, the relevant information </w:t>
      </w:r>
      <w:proofErr w:type="gramStart"/>
      <w:r w:rsidRPr="00865141">
        <w:rPr>
          <w:i/>
          <w:iCs/>
          <w:lang w:val="en-GB"/>
        </w:rPr>
        <w:t>must be provided</w:t>
      </w:r>
      <w:proofErr w:type="gramEnd"/>
      <w:r w:rsidRPr="00865141">
        <w:rPr>
          <w:i/>
          <w:iCs/>
          <w:lang w:val="en-GB"/>
        </w:rPr>
        <w:t xml:space="preserve"> for each of them.</w:t>
      </w:r>
    </w:p>
    <w:p w:rsidR="00B811A3" w:rsidRPr="00865141" w:rsidRDefault="00B811A3" w:rsidP="00B811A3">
      <w:pPr>
        <w:pStyle w:val="ManualHeading3"/>
        <w:numPr>
          <w:ilvl w:val="0"/>
          <w:numId w:val="0"/>
        </w:numPr>
        <w:ind w:left="850" w:hanging="850"/>
        <w:rPr>
          <w:lang w:val="en-GB"/>
        </w:rPr>
      </w:pPr>
      <w:r w:rsidRPr="00865141">
        <w:rPr>
          <w:lang w:val="en-GB"/>
        </w:rPr>
        <w:t>1. Scope</w:t>
      </w:r>
    </w:p>
    <w:p w:rsidR="00B811A3" w:rsidRPr="00865141" w:rsidRDefault="00B811A3" w:rsidP="00B811A3">
      <w:pPr>
        <w:pStyle w:val="Point0"/>
        <w:rPr>
          <w:lang w:val="en-GB"/>
        </w:rPr>
      </w:pPr>
      <w:r w:rsidRPr="00865141">
        <w:rPr>
          <w:lang w:val="en-GB"/>
        </w:rPr>
        <w:tab/>
        <w:t>1.1. Reasons for notifying the measure:</w:t>
      </w:r>
    </w:p>
    <w:p w:rsidR="00B811A3" w:rsidRPr="00865141" w:rsidRDefault="00B811A3" w:rsidP="00B811A3">
      <w:pPr>
        <w:pStyle w:val="Point1"/>
        <w:rPr>
          <w:lang w:val="en-GB"/>
        </w:rPr>
      </w:pPr>
      <w:r w:rsidRPr="00865141">
        <w:rPr>
          <w:lang w:val="en-GB"/>
        </w:rPr>
        <w:tab/>
      </w:r>
      <w:proofErr w:type="gramStart"/>
      <w:r w:rsidRPr="00865141">
        <w:rPr>
          <w:lang w:val="en-GB"/>
        </w:rPr>
        <w:t>a)</w:t>
      </w:r>
      <w:proofErr w:type="gramEnd"/>
      <w:sdt>
        <w:sdtPr>
          <w:rPr>
            <w:lang w:val="en-GB"/>
          </w:rPr>
          <w:id w:val="1681311676"/>
          <w14:checkbox>
            <w14:checked w14:val="0"/>
            <w14:checkedState w14:val="2612" w14:font="MS Gothic"/>
            <w14:uncheckedState w14:val="2610" w14:font="MS Gothic"/>
          </w14:checkbox>
        </w:sdtPr>
        <w:sdtEndPr/>
        <w:sdtContent>
          <w:r w:rsidR="00107832">
            <w:rPr>
              <w:rFonts w:ascii="MS Gothic" w:eastAsia="MS Gothic" w:hint="eastAsia"/>
              <w:lang w:val="en-GB"/>
            </w:rPr>
            <w:t>☐</w:t>
          </w:r>
        </w:sdtContent>
      </w:sdt>
      <w:r w:rsidRPr="00865141">
        <w:rPr>
          <w:lang w:val="en-GB"/>
        </w:rPr>
        <w:t xml:space="preserve"> The notification relates to individual aid granted under a scheme and the aid from all sources exceeds the notification threshold. Please provide State aid references of the approved or block-exempted aid schemes concerned.</w:t>
      </w:r>
    </w:p>
    <w:p w:rsidR="00B811A3" w:rsidRPr="00865141" w:rsidRDefault="00B811A3" w:rsidP="00B811A3">
      <w:pPr>
        <w:pStyle w:val="Point1"/>
        <w:rPr>
          <w:lang w:val="en-GB"/>
        </w:rPr>
      </w:pPr>
      <w:r w:rsidRPr="00865141">
        <w:rPr>
          <w:lang w:val="en-GB"/>
        </w:rPr>
        <w:tab/>
        <w:t xml:space="preserve">b) </w:t>
      </w:r>
      <w:sdt>
        <w:sdtPr>
          <w:rPr>
            <w:lang w:val="en-GB"/>
          </w:rPr>
          <w:id w:val="-469442009"/>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notification relates to individual aid granted outside a scheme (ad hoc aid).</w:t>
      </w:r>
    </w:p>
    <w:p w:rsidR="00B811A3" w:rsidRPr="00865141" w:rsidRDefault="00B811A3" w:rsidP="00B811A3">
      <w:pPr>
        <w:pStyle w:val="Point1"/>
        <w:rPr>
          <w:lang w:val="en-GB"/>
        </w:rPr>
      </w:pPr>
      <w:r w:rsidRPr="00865141">
        <w:rPr>
          <w:lang w:val="en-GB"/>
        </w:rPr>
        <w:tab/>
      </w:r>
      <w:proofErr w:type="gramStart"/>
      <w:r w:rsidRPr="00865141">
        <w:rPr>
          <w:lang w:val="en-GB"/>
        </w:rPr>
        <w:t xml:space="preserve">c) </w:t>
      </w:r>
      <w:sdt>
        <w:sdtPr>
          <w:rPr>
            <w:lang w:val="en-GB"/>
          </w:rPr>
          <w:id w:val="1346750311"/>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The notification relates to aid granted to a beneficiary that has closed down the same or similar activity</w:t>
      </w:r>
      <w:r w:rsidRPr="00865141">
        <w:rPr>
          <w:rStyle w:val="FootnoteReference"/>
          <w:lang w:val="en-GB"/>
        </w:rPr>
        <w:footnoteReference w:id="2"/>
      </w:r>
      <w:r w:rsidRPr="00865141">
        <w:rPr>
          <w:lang w:val="en-GB"/>
        </w:rPr>
        <w:t xml:space="preserve"> in the EEA two years preceding the date of applying for aid or at the moment when submitting the aid application the beneficiary has the intention of closing down such an activity within a period of two years after the investment to be subsidised is completed.</w:t>
      </w:r>
      <w:proofErr w:type="gramEnd"/>
    </w:p>
    <w:p w:rsidR="00B811A3" w:rsidRPr="00865141" w:rsidRDefault="00B811A3" w:rsidP="00B811A3">
      <w:pPr>
        <w:pStyle w:val="Point1"/>
        <w:rPr>
          <w:lang w:val="en-GB"/>
        </w:rPr>
      </w:pPr>
      <w:r w:rsidRPr="00865141">
        <w:rPr>
          <w:lang w:val="en-GB"/>
        </w:rPr>
        <w:tab/>
        <w:t xml:space="preserve">d) </w:t>
      </w:r>
      <w:sdt>
        <w:sdtPr>
          <w:rPr>
            <w:lang w:val="en-GB"/>
          </w:rPr>
          <w:id w:val="470106338"/>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w:t>
      </w:r>
      <w:proofErr w:type="gramStart"/>
      <w:r w:rsidRPr="00865141">
        <w:rPr>
          <w:lang w:val="en-GB"/>
        </w:rPr>
        <w:t>The</w:t>
      </w:r>
      <w:proofErr w:type="gramEnd"/>
      <w:r w:rsidRPr="00865141">
        <w:rPr>
          <w:lang w:val="en-GB"/>
        </w:rPr>
        <w:t xml:space="preserve"> notification relates to an investment by a large undertaking to diversify an existing establishment in a “c” area into new products and/or new process innovation.</w:t>
      </w:r>
    </w:p>
    <w:p w:rsidR="00B811A3" w:rsidRPr="00865141" w:rsidRDefault="00B811A3" w:rsidP="00B811A3">
      <w:pPr>
        <w:pStyle w:val="Point1"/>
        <w:rPr>
          <w:lang w:val="en-GB"/>
        </w:rPr>
      </w:pPr>
      <w:r w:rsidRPr="00865141">
        <w:rPr>
          <w:lang w:val="en-GB"/>
        </w:rPr>
        <w:tab/>
        <w:t xml:space="preserve">e) </w:t>
      </w:r>
      <w:sdt>
        <w:sdtPr>
          <w:rPr>
            <w:lang w:val="en-GB"/>
          </w:rPr>
          <w:id w:val="1669291619"/>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Other. Please explain:</w:t>
      </w:r>
    </w:p>
    <w:p w:rsidR="00B811A3" w:rsidRPr="00865141" w:rsidRDefault="00B811A3" w:rsidP="00107832">
      <w:pPr>
        <w:pStyle w:val="Point1"/>
        <w:rPr>
          <w:lang w:val="en-GB"/>
        </w:rPr>
      </w:pPr>
      <w:r w:rsidRPr="00865141">
        <w:rPr>
          <w:lang w:val="en-GB"/>
        </w:rPr>
        <w:tab/>
      </w:r>
      <w:sdt>
        <w:sdtPr>
          <w:rPr>
            <w:lang w:val="en-GB"/>
          </w:rPr>
          <w:id w:val="1388762872"/>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lang w:val="en-GB"/>
        </w:rPr>
        <w:t>1.2. Scope of the notified aid measure</w:t>
      </w:r>
    </w:p>
    <w:p w:rsidR="00B811A3" w:rsidRPr="00865141" w:rsidRDefault="00B811A3" w:rsidP="00B811A3">
      <w:pPr>
        <w:pStyle w:val="Point0"/>
        <w:rPr>
          <w:lang w:val="en-GB"/>
        </w:rPr>
      </w:pPr>
      <w:r w:rsidRPr="00865141">
        <w:rPr>
          <w:lang w:val="en-GB"/>
        </w:rPr>
        <w:tab/>
      </w:r>
      <w:proofErr w:type="gramStart"/>
      <w:r w:rsidRPr="00865141">
        <w:rPr>
          <w:lang w:val="en-GB"/>
        </w:rPr>
        <w:t>1.2.1. Please</w:t>
      </w:r>
      <w:proofErr w:type="gramEnd"/>
      <w:r w:rsidRPr="00865141">
        <w:rPr>
          <w:lang w:val="en-GB"/>
        </w:rPr>
        <w:t xml:space="preserve"> confirm that the beneficiary is not an undertaking in difficulty</w:t>
      </w:r>
      <w:r w:rsidRPr="00865141">
        <w:rPr>
          <w:rStyle w:val="FootnoteReference"/>
          <w:lang w:val="en-GB"/>
        </w:rPr>
        <w:footnoteReference w:id="3"/>
      </w:r>
      <w:r>
        <w:rPr>
          <w:lang w:val="en-GB"/>
        </w:rPr>
        <w:t>.</w:t>
      </w:r>
    </w:p>
    <w:p w:rsidR="00B811A3" w:rsidRPr="00865141" w:rsidRDefault="00B811A3" w:rsidP="00B811A3">
      <w:pPr>
        <w:pStyle w:val="Point0"/>
        <w:rPr>
          <w:lang w:val="en-GB"/>
        </w:rPr>
      </w:pPr>
      <w:r w:rsidRPr="00865141">
        <w:rPr>
          <w:lang w:val="en-GB"/>
        </w:rPr>
        <w:tab/>
      </w:r>
      <w:sdt>
        <w:sdtPr>
          <w:rPr>
            <w:lang w:val="en-GB"/>
          </w:rPr>
          <w:id w:val="1542791088"/>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 xml:space="preserve">1.2.2. If the measure covers investment aid to broadband networks, please explain how the aid granting authority will ensure that the following conditions </w:t>
      </w:r>
      <w:proofErr w:type="gramStart"/>
      <w:r w:rsidRPr="00865141">
        <w:rPr>
          <w:lang w:val="en-GB"/>
        </w:rPr>
        <w:t>are complied</w:t>
      </w:r>
      <w:proofErr w:type="gramEnd"/>
      <w:r w:rsidRPr="00865141">
        <w:rPr>
          <w:lang w:val="en-GB"/>
        </w:rPr>
        <w:t xml:space="preserve"> with and provide the reference to the relevant provisions in the legal basis and/or supporting documents:</w:t>
      </w:r>
    </w:p>
    <w:p w:rsidR="00B811A3" w:rsidRPr="00865141" w:rsidRDefault="00B811A3" w:rsidP="00B811A3">
      <w:pPr>
        <w:pStyle w:val="Tiret1"/>
        <w:numPr>
          <w:ilvl w:val="0"/>
          <w:numId w:val="2"/>
        </w:numPr>
        <w:ind w:left="1418" w:hanging="567"/>
        <w:rPr>
          <w:lang w:val="en-GB"/>
        </w:rPr>
      </w:pPr>
      <w:r w:rsidRPr="00865141">
        <w:rPr>
          <w:lang w:val="en-GB"/>
        </w:rPr>
        <w:t>aid is granted only to areas where there is no network of the same category (either basic broadband or next generation access networks) and where none is likely to be developed in the near future</w:t>
      </w:r>
    </w:p>
    <w:p w:rsidR="00B811A3" w:rsidRPr="00865141" w:rsidRDefault="00B811A3" w:rsidP="00B811A3">
      <w:pPr>
        <w:pStyle w:val="Tiret1"/>
        <w:numPr>
          <w:ilvl w:val="0"/>
          <w:numId w:val="2"/>
        </w:numPr>
        <w:ind w:left="1418" w:hanging="567"/>
        <w:rPr>
          <w:lang w:val="en-GB"/>
        </w:rPr>
      </w:pPr>
      <w:r w:rsidRPr="00865141">
        <w:rPr>
          <w:lang w:val="en-GB"/>
        </w:rPr>
        <w:lastRenderedPageBreak/>
        <w:t>the subsidised network operator offers active and passive wholesale access under fair and non-discriminatory conditions with the possibility of effective and full unbundling</w:t>
      </w:r>
    </w:p>
    <w:p w:rsidR="00B811A3" w:rsidRPr="00865141" w:rsidRDefault="00B811A3" w:rsidP="00B811A3">
      <w:pPr>
        <w:pStyle w:val="Tiret1"/>
        <w:numPr>
          <w:ilvl w:val="0"/>
          <w:numId w:val="2"/>
        </w:numPr>
        <w:ind w:left="1418" w:hanging="567"/>
        <w:rPr>
          <w:lang w:val="en-GB"/>
        </w:rPr>
      </w:pPr>
      <w:proofErr w:type="gramStart"/>
      <w:r w:rsidRPr="00865141">
        <w:rPr>
          <w:lang w:val="en-GB"/>
        </w:rPr>
        <w:t>aid</w:t>
      </w:r>
      <w:proofErr w:type="gramEnd"/>
      <w:r w:rsidRPr="00865141">
        <w:rPr>
          <w:lang w:val="en-GB"/>
        </w:rPr>
        <w:t xml:space="preserve"> was or will be allocated on the basis of a competitive selection process in accordance with paragraphs 74(c) and (d) of the Authority´s Guidelines for the application of State aid rules in relation to the rapid deployment of broadband networks</w:t>
      </w:r>
      <w:r w:rsidRPr="00865141">
        <w:rPr>
          <w:rStyle w:val="FootnoteReference"/>
          <w:lang w:val="en-GB"/>
        </w:rPr>
        <w:footnoteReference w:id="4"/>
      </w:r>
      <w:r w:rsidRPr="00865141">
        <w:rPr>
          <w:lang w:val="en-GB"/>
        </w:rPr>
        <w:t>.</w:t>
      </w:r>
    </w:p>
    <w:p w:rsidR="00B811A3" w:rsidRPr="00865141" w:rsidRDefault="00B811A3" w:rsidP="00B811A3">
      <w:pPr>
        <w:pStyle w:val="Point0"/>
        <w:rPr>
          <w:lang w:val="en-GB"/>
        </w:rPr>
      </w:pPr>
      <w:r w:rsidRPr="00865141">
        <w:rPr>
          <w:lang w:val="en-GB"/>
        </w:rPr>
        <w:tab/>
      </w:r>
      <w:sdt>
        <w:sdtPr>
          <w:rPr>
            <w:lang w:val="en-GB"/>
          </w:rPr>
          <w:id w:val="-504428942"/>
          <w:placeholder>
            <w:docPart w:val="DefaultPlaceholder_1081868574"/>
          </w:placeholder>
        </w:sdtPr>
        <w:sdtEndPr/>
        <w:sdtContent>
          <w:r w:rsidRPr="00865141">
            <w:rPr>
              <w:lang w:val="en-GB"/>
            </w:rPr>
            <w:t>…</w:t>
          </w:r>
        </w:sdtContent>
      </w:sdt>
    </w:p>
    <w:p w:rsidR="00B811A3" w:rsidRPr="00865141" w:rsidRDefault="00B811A3" w:rsidP="00B811A3">
      <w:pPr>
        <w:pStyle w:val="Point0"/>
        <w:rPr>
          <w:lang w:val="en-GB"/>
        </w:rPr>
      </w:pPr>
      <w:r w:rsidRPr="00865141">
        <w:rPr>
          <w:lang w:val="en-GB"/>
        </w:rPr>
        <w:tab/>
        <w:t>1.2.3. If the measure covers aid to research infrastructures</w:t>
      </w:r>
      <w:r w:rsidRPr="00865141">
        <w:rPr>
          <w:rStyle w:val="FootnoteReference"/>
          <w:lang w:val="en-GB"/>
        </w:rPr>
        <w:footnoteReference w:id="5"/>
      </w:r>
      <w:r w:rsidRPr="00865141">
        <w:rPr>
          <w:lang w:val="en-GB"/>
        </w:rPr>
        <w:t>, please confirm that the aid is conditional on giving transparent and non-discriminatory access to this infrastructure and provide supporting documents to that effect and/or provide reference(s) to the relevant parts of the legal basis (paragraph 13 RAG).</w:t>
      </w:r>
    </w:p>
    <w:p w:rsidR="00B811A3" w:rsidRPr="00865141" w:rsidRDefault="00B811A3" w:rsidP="00B811A3">
      <w:pPr>
        <w:pStyle w:val="Point0"/>
        <w:rPr>
          <w:lang w:val="en-GB"/>
        </w:rPr>
      </w:pPr>
      <w:r w:rsidRPr="00865141">
        <w:rPr>
          <w:lang w:val="en-GB"/>
        </w:rPr>
        <w:tab/>
      </w:r>
      <w:sdt>
        <w:sdtPr>
          <w:rPr>
            <w:lang w:val="en-GB"/>
          </w:rPr>
          <w:id w:val="-2004267224"/>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1.2.4. Please</w:t>
      </w:r>
      <w:proofErr w:type="gramEnd"/>
      <w:r w:rsidRPr="00865141">
        <w:rPr>
          <w:lang w:val="en-GB"/>
        </w:rPr>
        <w:t xml:space="preserve"> provide a copy of the application form and the (draft) aid granting agreement.</w:t>
      </w:r>
    </w:p>
    <w:p w:rsidR="00B811A3" w:rsidRPr="00865141" w:rsidRDefault="00B811A3" w:rsidP="00B811A3">
      <w:pPr>
        <w:pStyle w:val="ManualHeading3"/>
        <w:numPr>
          <w:ilvl w:val="0"/>
          <w:numId w:val="0"/>
        </w:numPr>
        <w:ind w:left="850" w:hanging="850"/>
        <w:rPr>
          <w:lang w:val="en-GB"/>
        </w:rPr>
      </w:pPr>
      <w:r w:rsidRPr="00865141">
        <w:rPr>
          <w:lang w:val="en-GB"/>
        </w:rPr>
        <w:t>2. Additional information on the beneficiary, investment project and aid</w:t>
      </w:r>
    </w:p>
    <w:p w:rsidR="00B811A3" w:rsidRPr="00865141" w:rsidRDefault="00B811A3" w:rsidP="00B811A3">
      <w:pPr>
        <w:pStyle w:val="ManualHeading4"/>
        <w:numPr>
          <w:ilvl w:val="0"/>
          <w:numId w:val="0"/>
        </w:numPr>
        <w:ind w:left="850" w:hanging="850"/>
        <w:rPr>
          <w:lang w:val="en-GB"/>
        </w:rPr>
      </w:pPr>
      <w:r w:rsidRPr="00865141">
        <w:rPr>
          <w:lang w:val="en-GB"/>
        </w:rPr>
        <w:t>2.1. Beneficiary</w:t>
      </w:r>
    </w:p>
    <w:p w:rsidR="00B811A3" w:rsidRPr="00865141" w:rsidRDefault="00B811A3" w:rsidP="00B811A3">
      <w:pPr>
        <w:pStyle w:val="Point0"/>
        <w:rPr>
          <w:lang w:val="en-GB"/>
        </w:rPr>
      </w:pPr>
      <w:r w:rsidRPr="00865141">
        <w:rPr>
          <w:lang w:val="en-GB"/>
        </w:rPr>
        <w:tab/>
        <w:t>2.1.1. Identity of aid recipient(s):</w:t>
      </w:r>
    </w:p>
    <w:p w:rsidR="00B811A3" w:rsidRPr="00865141" w:rsidRDefault="00B811A3" w:rsidP="00B811A3">
      <w:pPr>
        <w:pStyle w:val="Point0"/>
        <w:rPr>
          <w:lang w:val="en-GB"/>
        </w:rPr>
      </w:pPr>
      <w:r w:rsidRPr="00865141">
        <w:rPr>
          <w:lang w:val="en-GB"/>
        </w:rPr>
        <w:tab/>
      </w:r>
      <w:sdt>
        <w:sdtPr>
          <w:rPr>
            <w:lang w:val="en-GB"/>
          </w:rPr>
          <w:id w:val="-140962790"/>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2.1.2. If the legal identity of the aid recipient is different from that of the undertaking(s) that finance(s) the project or the actual beneficiary or beneficiaries of the aid, describe those differences.</w:t>
      </w:r>
    </w:p>
    <w:p w:rsidR="00B811A3" w:rsidRPr="00865141" w:rsidRDefault="00B811A3" w:rsidP="00107832">
      <w:pPr>
        <w:pStyle w:val="Point0"/>
        <w:rPr>
          <w:lang w:val="en-GB"/>
        </w:rPr>
      </w:pPr>
      <w:r w:rsidRPr="00865141">
        <w:rPr>
          <w:lang w:val="en-GB"/>
        </w:rPr>
        <w:tab/>
      </w:r>
      <w:sdt>
        <w:sdtPr>
          <w:rPr>
            <w:lang w:val="en-GB"/>
          </w:rPr>
          <w:id w:val="-2093769418"/>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2.1.3. Please</w:t>
      </w:r>
      <w:proofErr w:type="gramEnd"/>
      <w:r w:rsidRPr="00865141">
        <w:rPr>
          <w:lang w:val="en-GB"/>
        </w:rPr>
        <w:t xml:space="preserve"> give a clear description of the relationship between the beneficiary, the group of enterprises it belongs to and other associated enterprises, including joint ventures.</w:t>
      </w:r>
    </w:p>
    <w:p w:rsidR="00B811A3" w:rsidRPr="00865141" w:rsidRDefault="00B811A3" w:rsidP="00107832">
      <w:pPr>
        <w:pStyle w:val="Point0"/>
        <w:rPr>
          <w:lang w:val="en-GB"/>
        </w:rPr>
      </w:pPr>
      <w:r w:rsidRPr="00865141">
        <w:rPr>
          <w:lang w:val="en-GB"/>
        </w:rPr>
        <w:tab/>
      </w:r>
      <w:sdt>
        <w:sdtPr>
          <w:rPr>
            <w:lang w:val="en-GB"/>
          </w:rPr>
          <w:id w:val="-1806771367"/>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lang w:val="en-GB"/>
        </w:rPr>
        <w:t>2.2. The investment project</w:t>
      </w:r>
    </w:p>
    <w:p w:rsidR="00B811A3" w:rsidRPr="00865141" w:rsidRDefault="00B811A3" w:rsidP="00B811A3">
      <w:pPr>
        <w:pStyle w:val="Point0"/>
        <w:rPr>
          <w:lang w:val="en-GB"/>
        </w:rPr>
      </w:pPr>
      <w:r w:rsidRPr="00865141">
        <w:rPr>
          <w:lang w:val="en-GB"/>
        </w:rPr>
        <w:tab/>
      </w:r>
      <w:proofErr w:type="gramStart"/>
      <w:r w:rsidRPr="00865141">
        <w:rPr>
          <w:lang w:val="en-GB"/>
        </w:rPr>
        <w:t>2.2.1. Please</w:t>
      </w:r>
      <w:proofErr w:type="gramEnd"/>
      <w:r w:rsidRPr="00865141">
        <w:rPr>
          <w:lang w:val="en-GB"/>
        </w:rPr>
        <w:t xml:space="preserve"> provide the following information on the notified investment project:</w:t>
      </w:r>
    </w:p>
    <w:tbl>
      <w:tblPr>
        <w:tblW w:w="0" w:type="auto"/>
        <w:tblInd w:w="1532" w:type="dxa"/>
        <w:tblLayout w:type="fixed"/>
        <w:tblLook w:val="0000" w:firstRow="0" w:lastRow="0" w:firstColumn="0" w:lastColumn="0" w:noHBand="0" w:noVBand="0"/>
      </w:tblPr>
      <w:tblGrid>
        <w:gridCol w:w="6222"/>
        <w:gridCol w:w="1032"/>
      </w:tblGrid>
      <w:tr w:rsidR="00B811A3" w:rsidRPr="00865141" w:rsidTr="00107832">
        <w:tc>
          <w:tcPr>
            <w:tcW w:w="6222"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Date of application for the aid:</w:t>
            </w:r>
          </w:p>
        </w:tc>
        <w:sdt>
          <w:sdtPr>
            <w:rPr>
              <w:lang w:val="en-GB"/>
            </w:rPr>
            <w:id w:val="-1816020529"/>
            <w:placeholder>
              <w:docPart w:val="DefaultPlaceholder_1081868574"/>
            </w:placeholder>
            <w:showingPlcHdr/>
          </w:sdtPr>
          <w:sdtEndPr/>
          <w:sdtContent>
            <w:tc>
              <w:tcPr>
                <w:tcW w:w="103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6222"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(Planned) date of start of works on the investment project:</w:t>
            </w:r>
          </w:p>
        </w:tc>
        <w:sdt>
          <w:sdtPr>
            <w:rPr>
              <w:lang w:val="en-GB"/>
            </w:rPr>
            <w:id w:val="-1848941218"/>
            <w:placeholder>
              <w:docPart w:val="DefaultPlaceholder_1081868574"/>
            </w:placeholder>
            <w:showingPlcHdr/>
          </w:sdtPr>
          <w:sdtEndPr/>
          <w:sdtContent>
            <w:tc>
              <w:tcPr>
                <w:tcW w:w="103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tr>
      <w:tr w:rsidR="00B811A3" w:rsidRPr="00865141" w:rsidTr="00107832">
        <w:tc>
          <w:tcPr>
            <w:tcW w:w="6222"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lastRenderedPageBreak/>
              <w:t>Planned date of the start of production:</w:t>
            </w:r>
          </w:p>
        </w:tc>
        <w:sdt>
          <w:sdtPr>
            <w:rPr>
              <w:lang w:val="en-GB"/>
            </w:rPr>
            <w:id w:val="615877114"/>
            <w:placeholder>
              <w:docPart w:val="DefaultPlaceholder_1081868574"/>
            </w:placeholder>
            <w:showingPlcHdr/>
          </w:sdtPr>
          <w:sdtEndPr/>
          <w:sdtContent>
            <w:tc>
              <w:tcPr>
                <w:tcW w:w="103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6222"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Planned date on which the full production capacity is reached:</w:t>
            </w:r>
          </w:p>
        </w:tc>
        <w:sdt>
          <w:sdtPr>
            <w:rPr>
              <w:lang w:val="en-GB"/>
            </w:rPr>
            <w:id w:val="-1417169040"/>
            <w:placeholder>
              <w:docPart w:val="DefaultPlaceholder_1081868574"/>
            </w:placeholder>
            <w:showingPlcHdr/>
          </w:sdtPr>
          <w:sdtEndPr/>
          <w:sdtContent>
            <w:tc>
              <w:tcPr>
                <w:tcW w:w="103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6222"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Planned end date of the investment project:</w:t>
            </w:r>
          </w:p>
        </w:tc>
        <w:sdt>
          <w:sdtPr>
            <w:rPr>
              <w:lang w:val="en-GB"/>
            </w:rPr>
            <w:id w:val="-1154523138"/>
            <w:placeholder>
              <w:docPart w:val="DefaultPlaceholder_1081868574"/>
            </w:placeholder>
            <w:showingPlcHdr/>
          </w:sdtPr>
          <w:sdtEndPr/>
          <w:sdtContent>
            <w:tc>
              <w:tcPr>
                <w:tcW w:w="103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bl>
    <w:p w:rsidR="00B811A3" w:rsidRPr="00865141" w:rsidRDefault="00B811A3" w:rsidP="00B811A3"/>
    <w:p w:rsidR="00B811A3" w:rsidRPr="00865141" w:rsidRDefault="00B811A3" w:rsidP="00B811A3">
      <w:pPr>
        <w:pStyle w:val="Point0"/>
        <w:rPr>
          <w:lang w:val="en-GB"/>
        </w:rPr>
      </w:pPr>
      <w:r w:rsidRPr="00865141">
        <w:rPr>
          <w:lang w:val="en-GB"/>
        </w:rPr>
        <w:tab/>
        <w:t>2.2.2. If the notification covers an investment in an “</w:t>
      </w:r>
      <w:proofErr w:type="gramStart"/>
      <w:r w:rsidRPr="00865141">
        <w:rPr>
          <w:lang w:val="en-GB"/>
        </w:rPr>
        <w:t>a</w:t>
      </w:r>
      <w:proofErr w:type="gramEnd"/>
      <w:r w:rsidRPr="00865141">
        <w:rPr>
          <w:lang w:val="en-GB"/>
        </w:rPr>
        <w:t>” area or an investment by an one or more SMEs</w:t>
      </w:r>
      <w:r w:rsidRPr="00865141">
        <w:rPr>
          <w:rStyle w:val="FootnoteReference"/>
          <w:lang w:val="en-GB"/>
        </w:rPr>
        <w:footnoteReference w:id="6"/>
      </w:r>
      <w:r w:rsidRPr="00865141">
        <w:rPr>
          <w:lang w:val="en-GB"/>
        </w:rPr>
        <w:t xml:space="preserve"> in a “c” area, please specify the category or categories of initial investment concerned by the notification (paragraph 20(h) RAG):</w:t>
      </w:r>
    </w:p>
    <w:p w:rsidR="00B811A3" w:rsidRPr="00865141" w:rsidRDefault="00B811A3" w:rsidP="00B811A3">
      <w:pPr>
        <w:pStyle w:val="Point1"/>
        <w:rPr>
          <w:lang w:val="en-GB"/>
        </w:rPr>
      </w:pPr>
      <w:r w:rsidRPr="00865141">
        <w:rPr>
          <w:lang w:val="en-GB"/>
        </w:rPr>
        <w:tab/>
        <w:t xml:space="preserve">(a) </w:t>
      </w:r>
      <w:sdt>
        <w:sdtPr>
          <w:rPr>
            <w:lang w:val="en-GB"/>
          </w:rPr>
          <w:id w:val="-152756337"/>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the setting-up of a new establishment</w:t>
      </w:r>
    </w:p>
    <w:p w:rsidR="00B811A3" w:rsidRPr="00865141" w:rsidRDefault="00B811A3" w:rsidP="00B811A3">
      <w:pPr>
        <w:pStyle w:val="Point1"/>
        <w:rPr>
          <w:lang w:val="en-GB"/>
        </w:rPr>
      </w:pPr>
      <w:r w:rsidRPr="00865141">
        <w:rPr>
          <w:lang w:val="en-GB"/>
        </w:rPr>
        <w:tab/>
        <w:t xml:space="preserve">(b) </w:t>
      </w:r>
      <w:sdt>
        <w:sdtPr>
          <w:rPr>
            <w:lang w:val="en-GB"/>
          </w:rPr>
          <w:id w:val="277065213"/>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the extension of the capacity of an existing establishment</w:t>
      </w:r>
    </w:p>
    <w:p w:rsidR="00B811A3" w:rsidRPr="00865141" w:rsidRDefault="00B811A3" w:rsidP="00B811A3">
      <w:pPr>
        <w:pStyle w:val="Point1"/>
        <w:rPr>
          <w:lang w:val="en-GB"/>
        </w:rPr>
      </w:pPr>
      <w:r w:rsidRPr="00865141">
        <w:rPr>
          <w:lang w:val="en-GB"/>
        </w:rPr>
        <w:tab/>
        <w:t xml:space="preserve">(c) </w:t>
      </w:r>
      <w:sdt>
        <w:sdtPr>
          <w:rPr>
            <w:lang w:val="en-GB"/>
          </w:rPr>
          <w:id w:val="1759719724"/>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the diversification of the output of an establishment into products not previously produced in the establishment</w:t>
      </w:r>
    </w:p>
    <w:p w:rsidR="00B811A3" w:rsidRPr="00865141" w:rsidRDefault="00B811A3" w:rsidP="00B811A3">
      <w:pPr>
        <w:pStyle w:val="Point1"/>
        <w:rPr>
          <w:lang w:val="en-GB"/>
        </w:rPr>
      </w:pPr>
      <w:r w:rsidRPr="00865141">
        <w:rPr>
          <w:lang w:val="en-GB"/>
        </w:rPr>
        <w:tab/>
        <w:t xml:space="preserve">(d) </w:t>
      </w:r>
      <w:sdt>
        <w:sdtPr>
          <w:rPr>
            <w:lang w:val="en-GB"/>
          </w:rPr>
          <w:id w:val="-948539787"/>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a fundamental change in the overall production process of an existing establishment</w:t>
      </w:r>
    </w:p>
    <w:p w:rsidR="00B811A3" w:rsidRPr="00865141" w:rsidRDefault="00B811A3" w:rsidP="00B811A3">
      <w:pPr>
        <w:pStyle w:val="Point1"/>
        <w:rPr>
          <w:lang w:val="en-GB"/>
        </w:rPr>
      </w:pPr>
      <w:r w:rsidRPr="00865141">
        <w:rPr>
          <w:lang w:val="en-GB"/>
        </w:rPr>
        <w:tab/>
        <w:t xml:space="preserve">(e) </w:t>
      </w:r>
      <w:sdt>
        <w:sdtPr>
          <w:rPr>
            <w:lang w:val="en-GB"/>
          </w:rPr>
          <w:id w:val="-873929049"/>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an acquisition of assets directly linked to an establishment provided the establishment has closed down or would have closed down had it not been purchased, and is bought by an investor unrelated to the seller</w:t>
      </w:r>
      <w:r w:rsidRPr="00865141">
        <w:rPr>
          <w:rStyle w:val="FootnoteReference"/>
          <w:lang w:val="en-GB"/>
        </w:rPr>
        <w:footnoteReference w:id="7"/>
      </w:r>
      <w:r w:rsidRPr="00865141">
        <w:rPr>
          <w:lang w:val="en-GB"/>
        </w:rPr>
        <w:t>.</w:t>
      </w:r>
    </w:p>
    <w:p w:rsidR="00B811A3" w:rsidRPr="00865141" w:rsidRDefault="00B811A3" w:rsidP="00B811A3">
      <w:pPr>
        <w:pStyle w:val="Point0"/>
        <w:rPr>
          <w:lang w:val="en-GB"/>
        </w:rPr>
      </w:pPr>
      <w:r w:rsidRPr="00865141">
        <w:rPr>
          <w:lang w:val="en-GB"/>
        </w:rPr>
        <w:tab/>
        <w:t>2.2.3. If the notification covers an investment in a “c” area by a Large Enterprise, please specify the category or categories of initial investment concerned by the notification (paragraph 15 and paragraph 20(</w:t>
      </w:r>
      <w:proofErr w:type="spellStart"/>
      <w:r w:rsidRPr="00865141">
        <w:rPr>
          <w:lang w:val="en-GB"/>
        </w:rPr>
        <w:t>i</w:t>
      </w:r>
      <w:proofErr w:type="spellEnd"/>
      <w:r w:rsidRPr="00865141">
        <w:rPr>
          <w:lang w:val="en-GB"/>
        </w:rPr>
        <w:t>) RAG):</w:t>
      </w:r>
    </w:p>
    <w:p w:rsidR="00B811A3" w:rsidRPr="00865141" w:rsidRDefault="00B811A3" w:rsidP="00B811A3">
      <w:pPr>
        <w:pStyle w:val="Point1"/>
        <w:rPr>
          <w:lang w:val="en-GB"/>
        </w:rPr>
      </w:pPr>
      <w:r w:rsidRPr="00865141">
        <w:rPr>
          <w:lang w:val="en-GB"/>
        </w:rPr>
        <w:tab/>
        <w:t xml:space="preserve">(a) </w:t>
      </w:r>
      <w:sdt>
        <w:sdtPr>
          <w:rPr>
            <w:lang w:val="en-GB"/>
          </w:rPr>
          <w:id w:val="153959834"/>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the setting-up of a new establishment</w:t>
      </w:r>
    </w:p>
    <w:p w:rsidR="00B811A3" w:rsidRPr="00865141" w:rsidRDefault="00B811A3" w:rsidP="00B811A3">
      <w:pPr>
        <w:pStyle w:val="Point1"/>
        <w:rPr>
          <w:lang w:val="en-GB"/>
        </w:rPr>
      </w:pPr>
      <w:r w:rsidRPr="00865141">
        <w:rPr>
          <w:lang w:val="en-GB"/>
        </w:rPr>
        <w:tab/>
        <w:t xml:space="preserve">(b) </w:t>
      </w:r>
      <w:sdt>
        <w:sdtPr>
          <w:rPr>
            <w:lang w:val="en-GB"/>
          </w:rPr>
          <w:id w:val="-1696612051"/>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the diversification of the activity of an establishment, under the condition that the new activity is not the same or a similar activity</w:t>
      </w:r>
      <w:r w:rsidRPr="00865141">
        <w:rPr>
          <w:rStyle w:val="FootnoteReference"/>
          <w:lang w:val="en-GB"/>
        </w:rPr>
        <w:footnoteReference w:id="8"/>
      </w:r>
      <w:r w:rsidRPr="00865141">
        <w:rPr>
          <w:lang w:val="en-GB"/>
        </w:rPr>
        <w:t xml:space="preserve"> to the activity previously performed in the establishment</w:t>
      </w:r>
    </w:p>
    <w:p w:rsidR="00B811A3" w:rsidRPr="00865141" w:rsidRDefault="00B811A3" w:rsidP="00B811A3">
      <w:pPr>
        <w:pStyle w:val="Point1"/>
        <w:rPr>
          <w:lang w:val="en-GB"/>
        </w:rPr>
      </w:pPr>
      <w:r w:rsidRPr="00865141">
        <w:rPr>
          <w:lang w:val="en-GB"/>
        </w:rPr>
        <w:lastRenderedPageBreak/>
        <w:tab/>
        <w:t xml:space="preserve">(c) </w:t>
      </w:r>
      <w:sdt>
        <w:sdtPr>
          <w:rPr>
            <w:lang w:val="en-GB"/>
          </w:rPr>
          <w:id w:val="1181546002"/>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diversification of an existing establishment into new products</w:t>
      </w:r>
    </w:p>
    <w:p w:rsidR="00B811A3" w:rsidRPr="00865141" w:rsidRDefault="00B811A3" w:rsidP="00B811A3">
      <w:pPr>
        <w:pStyle w:val="Point1"/>
        <w:rPr>
          <w:lang w:val="en-GB"/>
        </w:rPr>
      </w:pPr>
      <w:r w:rsidRPr="00865141">
        <w:rPr>
          <w:lang w:val="en-GB"/>
        </w:rPr>
        <w:tab/>
        <w:t xml:space="preserve">(d) </w:t>
      </w:r>
      <w:sdt>
        <w:sdtPr>
          <w:rPr>
            <w:lang w:val="en-GB"/>
          </w:rPr>
          <w:id w:val="-2021924853"/>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new process innovation at an existing establishment</w:t>
      </w:r>
    </w:p>
    <w:p w:rsidR="00B811A3" w:rsidRPr="00865141" w:rsidRDefault="00B811A3" w:rsidP="00B811A3">
      <w:pPr>
        <w:pStyle w:val="Point1"/>
        <w:rPr>
          <w:lang w:val="en-GB"/>
        </w:rPr>
      </w:pPr>
      <w:r w:rsidRPr="00865141">
        <w:rPr>
          <w:lang w:val="en-GB"/>
        </w:rPr>
        <w:tab/>
      </w:r>
      <w:proofErr w:type="gramStart"/>
      <w:r w:rsidRPr="00865141">
        <w:rPr>
          <w:lang w:val="en-GB"/>
        </w:rPr>
        <w:t xml:space="preserve">(e) </w:t>
      </w:r>
      <w:sdt>
        <w:sdtPr>
          <w:rPr>
            <w:lang w:val="en-GB"/>
          </w:rPr>
          <w:id w:val="1657180345"/>
          <w14:checkbox>
            <w14:checked w14:val="0"/>
            <w14:checkedState w14:val="2612" w14:font="MS Gothic"/>
            <w14:uncheckedState w14:val="2610" w14:font="MS Gothic"/>
          </w14:checkbox>
        </w:sdtPr>
        <w:sdtEndPr/>
        <w:sdtContent>
          <w:r w:rsidR="00107832">
            <w:rPr>
              <w:rFonts w:ascii="MS Gothic" w:eastAsia="MS Gothic" w:hAnsi="MS Gothic" w:hint="eastAsia"/>
              <w:lang w:val="en-GB"/>
            </w:rPr>
            <w:t>☐</w:t>
          </w:r>
        </w:sdtContent>
      </w:sdt>
      <w:r w:rsidRPr="00865141">
        <w:rPr>
          <w:lang w:val="en-GB"/>
        </w:rPr>
        <w:t xml:space="preserve"> the acquisition of the assets belonging to an establishment that has closed or would have closed had it not been purchased, and is bought by an investor unrelated to the seller, under the condition that the new activity to be performed using the acquired assets is not the same or a similar activity to the activity performed in the establishment prior to the acquisition.</w:t>
      </w:r>
      <w:proofErr w:type="gramEnd"/>
    </w:p>
    <w:p w:rsidR="00B811A3" w:rsidRPr="00865141" w:rsidRDefault="00B811A3" w:rsidP="00B811A3">
      <w:pPr>
        <w:pStyle w:val="Point0"/>
        <w:rPr>
          <w:lang w:val="en-GB"/>
        </w:rPr>
      </w:pPr>
      <w:r w:rsidRPr="00865141">
        <w:rPr>
          <w:lang w:val="en-GB"/>
        </w:rPr>
        <w:tab/>
      </w:r>
      <w:proofErr w:type="gramStart"/>
      <w:r w:rsidRPr="00865141">
        <w:rPr>
          <w:lang w:val="en-GB"/>
        </w:rPr>
        <w:t>2.2.4. Please</w:t>
      </w:r>
      <w:proofErr w:type="gramEnd"/>
      <w:r w:rsidRPr="00865141">
        <w:rPr>
          <w:lang w:val="en-GB"/>
        </w:rPr>
        <w:t xml:space="preserve"> describe briefly the investment explaining how the project concerned falls within one or more of the categories of initial investment indicated above:</w:t>
      </w:r>
    </w:p>
    <w:p w:rsidR="00B811A3" w:rsidRPr="00865141" w:rsidRDefault="00B811A3" w:rsidP="00107832">
      <w:pPr>
        <w:pStyle w:val="Point0"/>
        <w:rPr>
          <w:lang w:val="en-GB"/>
        </w:rPr>
      </w:pPr>
      <w:r w:rsidRPr="00865141">
        <w:rPr>
          <w:lang w:val="en-GB"/>
        </w:rPr>
        <w:tab/>
      </w:r>
      <w:sdt>
        <w:sdtPr>
          <w:rPr>
            <w:lang w:val="en-GB"/>
          </w:rPr>
          <w:id w:val="2005777521"/>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lang w:val="en-GB"/>
        </w:rPr>
        <w:t xml:space="preserve">2.3. Eligible costs calculated </w:t>
      </w:r>
      <w:proofErr w:type="gramStart"/>
      <w:r w:rsidRPr="00865141">
        <w:rPr>
          <w:lang w:val="en-GB"/>
        </w:rPr>
        <w:t>on the basis of</w:t>
      </w:r>
      <w:proofErr w:type="gramEnd"/>
      <w:r w:rsidRPr="00865141">
        <w:rPr>
          <w:lang w:val="en-GB"/>
        </w:rPr>
        <w:t xml:space="preserve"> investment costs</w:t>
      </w:r>
    </w:p>
    <w:p w:rsidR="00B811A3" w:rsidRPr="00865141" w:rsidRDefault="00B811A3" w:rsidP="00B811A3">
      <w:pPr>
        <w:pStyle w:val="Point0"/>
        <w:rPr>
          <w:lang w:val="en-GB"/>
        </w:rPr>
      </w:pPr>
      <w:r w:rsidRPr="00865141">
        <w:rPr>
          <w:lang w:val="en-GB"/>
        </w:rPr>
        <w:tab/>
      </w:r>
      <w:proofErr w:type="gramStart"/>
      <w:r w:rsidRPr="00865141">
        <w:rPr>
          <w:lang w:val="en-GB"/>
        </w:rPr>
        <w:t>2.3.1. Please</w:t>
      </w:r>
      <w:proofErr w:type="gramEnd"/>
      <w:r w:rsidRPr="00865141">
        <w:rPr>
          <w:lang w:val="en-GB"/>
        </w:rPr>
        <w:t xml:space="preserve"> provide the following breakdown of the total eligible investment costs in nominal and discounted value:</w:t>
      </w:r>
    </w:p>
    <w:tbl>
      <w:tblPr>
        <w:tblW w:w="0" w:type="auto"/>
        <w:tblLayout w:type="fixed"/>
        <w:tblLook w:val="0000" w:firstRow="0" w:lastRow="0" w:firstColumn="0" w:lastColumn="0" w:noHBand="0" w:noVBand="0"/>
      </w:tblPr>
      <w:tblGrid>
        <w:gridCol w:w="5386"/>
        <w:gridCol w:w="1857"/>
        <w:gridCol w:w="2043"/>
      </w:tblGrid>
      <w:tr w:rsidR="00B811A3" w:rsidRPr="00865141" w:rsidTr="00107832">
        <w:tc>
          <w:tcPr>
            <w:tcW w:w="5386"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857"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Total eligible cost (nominal)</w:t>
            </w:r>
            <w:r w:rsidRPr="00865141">
              <w:rPr>
                <w:rStyle w:val="FootnoteReference"/>
                <w:lang w:val="en-GB"/>
              </w:rPr>
              <w:footnoteReference w:id="9"/>
            </w:r>
          </w:p>
        </w:tc>
        <w:tc>
          <w:tcPr>
            <w:tcW w:w="2043"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Total eligible cost (discounted)</w:t>
            </w:r>
            <w:r w:rsidRPr="00865141">
              <w:rPr>
                <w:rStyle w:val="FootnoteReference"/>
                <w:lang w:val="en-GB"/>
              </w:rPr>
              <w:footnoteReference w:id="10"/>
            </w:r>
          </w:p>
        </w:tc>
      </w:tr>
      <w:tr w:rsidR="00B811A3" w:rsidRPr="00865141" w:rsidTr="00107832">
        <w:tc>
          <w:tcPr>
            <w:tcW w:w="5386"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Preparatory studies or consultancy costs linked to the investment (SMEs only)</w:t>
            </w:r>
          </w:p>
        </w:tc>
        <w:sdt>
          <w:sdtPr>
            <w:rPr>
              <w:lang w:val="en-GB"/>
            </w:rPr>
            <w:id w:val="-1302454059"/>
            <w:placeholder>
              <w:docPart w:val="DefaultPlaceholder_1081868574"/>
            </w:placeholder>
            <w:showingPlcHdr/>
          </w:sdtPr>
          <w:sdtEndPr/>
          <w:sdtContent>
            <w:tc>
              <w:tcPr>
                <w:tcW w:w="185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683289328"/>
            <w:placeholder>
              <w:docPart w:val="DefaultPlaceholder_1081868574"/>
            </w:placeholder>
            <w:showingPlcHdr/>
          </w:sdtPr>
          <w:sdtEndPr/>
          <w:sdtContent>
            <w:tc>
              <w:tcPr>
                <w:tcW w:w="2043"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5386"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Land</w:t>
            </w:r>
          </w:p>
        </w:tc>
        <w:sdt>
          <w:sdtPr>
            <w:rPr>
              <w:lang w:val="en-GB"/>
            </w:rPr>
            <w:id w:val="497849467"/>
            <w:placeholder>
              <w:docPart w:val="DefaultPlaceholder_1081868574"/>
            </w:placeholder>
            <w:showingPlcHdr/>
          </w:sdtPr>
          <w:sdtEndPr/>
          <w:sdtContent>
            <w:tc>
              <w:tcPr>
                <w:tcW w:w="185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84296059"/>
            <w:placeholder>
              <w:docPart w:val="DefaultPlaceholder_1081868574"/>
            </w:placeholder>
            <w:showingPlcHdr/>
          </w:sdtPr>
          <w:sdtEndPr/>
          <w:sdtContent>
            <w:tc>
              <w:tcPr>
                <w:tcW w:w="2043"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5386"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Buildings</w:t>
            </w:r>
          </w:p>
        </w:tc>
        <w:sdt>
          <w:sdtPr>
            <w:rPr>
              <w:lang w:val="en-GB"/>
            </w:rPr>
            <w:id w:val="1050811656"/>
            <w:placeholder>
              <w:docPart w:val="DefaultPlaceholder_1081868574"/>
            </w:placeholder>
            <w:showingPlcHdr/>
          </w:sdtPr>
          <w:sdtEndPr/>
          <w:sdtContent>
            <w:tc>
              <w:tcPr>
                <w:tcW w:w="185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14796409"/>
            <w:placeholder>
              <w:docPart w:val="DefaultPlaceholder_1081868574"/>
            </w:placeholder>
            <w:showingPlcHdr/>
          </w:sdtPr>
          <w:sdtEndPr/>
          <w:sdtContent>
            <w:tc>
              <w:tcPr>
                <w:tcW w:w="2043"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5386"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Plant/machinery/equipment</w:t>
            </w:r>
            <w:r w:rsidRPr="00865141">
              <w:rPr>
                <w:rStyle w:val="FootnoteReference"/>
                <w:lang w:val="en-GB"/>
              </w:rPr>
              <w:footnoteReference w:id="11"/>
            </w:r>
          </w:p>
        </w:tc>
        <w:sdt>
          <w:sdtPr>
            <w:rPr>
              <w:lang w:val="en-GB"/>
            </w:rPr>
            <w:id w:val="685723552"/>
            <w:placeholder>
              <w:docPart w:val="DefaultPlaceholder_1081868574"/>
            </w:placeholder>
            <w:showingPlcHdr/>
          </w:sdtPr>
          <w:sdtEndPr/>
          <w:sdtContent>
            <w:tc>
              <w:tcPr>
                <w:tcW w:w="185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52128238"/>
            <w:placeholder>
              <w:docPart w:val="DefaultPlaceholder_1081868574"/>
            </w:placeholder>
            <w:showingPlcHdr/>
          </w:sdtPr>
          <w:sdtEndPr/>
          <w:sdtContent>
            <w:tc>
              <w:tcPr>
                <w:tcW w:w="2043"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5386"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Intangible assets</w:t>
            </w:r>
          </w:p>
        </w:tc>
        <w:sdt>
          <w:sdtPr>
            <w:rPr>
              <w:lang w:val="en-GB"/>
            </w:rPr>
            <w:id w:val="396253026"/>
            <w:placeholder>
              <w:docPart w:val="DefaultPlaceholder_1081868574"/>
            </w:placeholder>
            <w:showingPlcHdr/>
          </w:sdtPr>
          <w:sdtEndPr/>
          <w:sdtContent>
            <w:tc>
              <w:tcPr>
                <w:tcW w:w="185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681503580"/>
            <w:placeholder>
              <w:docPart w:val="DefaultPlaceholder_1081868574"/>
            </w:placeholder>
            <w:showingPlcHdr/>
          </w:sdtPr>
          <w:sdtEndPr/>
          <w:sdtContent>
            <w:tc>
              <w:tcPr>
                <w:tcW w:w="2043"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5386"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Total eligible cost</w:t>
            </w:r>
          </w:p>
        </w:tc>
        <w:sdt>
          <w:sdtPr>
            <w:rPr>
              <w:lang w:val="en-GB"/>
            </w:rPr>
            <w:id w:val="-1140565628"/>
            <w:placeholder>
              <w:docPart w:val="DefaultPlaceholder_1081868574"/>
            </w:placeholder>
            <w:showingPlcHdr/>
          </w:sdtPr>
          <w:sdtEndPr/>
          <w:sdtContent>
            <w:tc>
              <w:tcPr>
                <w:tcW w:w="185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048510389"/>
            <w:placeholder>
              <w:docPart w:val="DefaultPlaceholder_1081868574"/>
            </w:placeholder>
            <w:showingPlcHdr/>
          </w:sdtPr>
          <w:sdtEndPr/>
          <w:sdtContent>
            <w:tc>
              <w:tcPr>
                <w:tcW w:w="2043"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bl>
    <w:p w:rsidR="00B811A3" w:rsidRPr="00865141" w:rsidRDefault="00B811A3" w:rsidP="00B811A3"/>
    <w:p w:rsidR="00B811A3" w:rsidRPr="00865141" w:rsidRDefault="00B811A3" w:rsidP="00B811A3">
      <w:pPr>
        <w:pStyle w:val="Point0"/>
        <w:rPr>
          <w:lang w:val="en-GB"/>
        </w:rPr>
      </w:pPr>
      <w:r w:rsidRPr="00865141">
        <w:rPr>
          <w:lang w:val="en-GB"/>
        </w:rPr>
        <w:tab/>
      </w:r>
      <w:proofErr w:type="gramStart"/>
      <w:r w:rsidRPr="00865141">
        <w:rPr>
          <w:lang w:val="en-GB"/>
        </w:rPr>
        <w:t>2.3.2. Please</w:t>
      </w:r>
      <w:proofErr w:type="gramEnd"/>
      <w:r w:rsidRPr="00865141">
        <w:rPr>
          <w:lang w:val="en-GB"/>
        </w:rPr>
        <w:t xml:space="preserve"> confirm that the acquired assets are new (paragraph 90 RAG)</w:t>
      </w:r>
      <w:r w:rsidRPr="00865141">
        <w:rPr>
          <w:rStyle w:val="FootnoteReference"/>
          <w:lang w:val="en-GB"/>
        </w:rPr>
        <w:footnoteReference w:id="12"/>
      </w:r>
      <w:r w:rsidRPr="00865141">
        <w:rPr>
          <w:lang w:val="en-GB"/>
        </w:rPr>
        <w:t>.</w:t>
      </w:r>
    </w:p>
    <w:tbl>
      <w:tblPr>
        <w:tblW w:w="0" w:type="auto"/>
        <w:tblInd w:w="3807" w:type="dxa"/>
        <w:tblLayout w:type="fixed"/>
        <w:tblLook w:val="0000" w:firstRow="0" w:lastRow="0" w:firstColumn="0" w:lastColumn="0" w:noHBand="0" w:noVBand="0"/>
      </w:tblPr>
      <w:tblGrid>
        <w:gridCol w:w="869"/>
        <w:gridCol w:w="802"/>
      </w:tblGrid>
      <w:tr w:rsidR="00B811A3" w:rsidRPr="00865141" w:rsidTr="00107832">
        <w:tc>
          <w:tcPr>
            <w:tcW w:w="869" w:type="dxa"/>
            <w:tcBorders>
              <w:top w:val="single" w:sz="2" w:space="0" w:color="auto"/>
              <w:left w:val="single" w:sz="2" w:space="0" w:color="auto"/>
              <w:bottom w:val="single" w:sz="2" w:space="0" w:color="auto"/>
              <w:right w:val="single" w:sz="2" w:space="0" w:color="auto"/>
            </w:tcBorders>
          </w:tcPr>
          <w:p w:rsidR="00B811A3" w:rsidRPr="00865141" w:rsidRDefault="00E36043" w:rsidP="00107832">
            <w:pPr>
              <w:pStyle w:val="NormalLeft"/>
              <w:rPr>
                <w:lang w:val="en-GB"/>
              </w:rPr>
            </w:pPr>
            <w:sdt>
              <w:sdtPr>
                <w:rPr>
                  <w:rFonts w:ascii="Segoe UI Symbol" w:hAnsi="Segoe UI Symbol" w:cs="Segoe UI Symbol"/>
                  <w:lang w:val="en-GB"/>
                </w:rPr>
                <w:id w:val="720640733"/>
                <w14:checkbox>
                  <w14:checked w14:val="0"/>
                  <w14:checkedState w14:val="2612" w14:font="MS Gothic"/>
                  <w14:uncheckedState w14:val="2610" w14:font="MS Gothic"/>
                </w14:checkbox>
              </w:sdtPr>
              <w:sdtEndPr/>
              <w:sdtContent>
                <w:r w:rsidR="00107832">
                  <w:rPr>
                    <w:rFonts w:ascii="MS Gothic" w:eastAsia="MS Gothic" w:hAnsi="MS Gothic" w:cs="Segoe UI Symbol" w:hint="eastAsia"/>
                    <w:lang w:val="en-GB"/>
                  </w:rPr>
                  <w:t>☐</w:t>
                </w:r>
              </w:sdtContent>
            </w:sdt>
            <w:r w:rsidR="00B811A3"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B811A3" w:rsidRPr="00865141" w:rsidRDefault="00E36043" w:rsidP="00107832">
            <w:pPr>
              <w:pStyle w:val="NormalLeft"/>
              <w:rPr>
                <w:lang w:val="en-GB"/>
              </w:rPr>
            </w:pPr>
            <w:sdt>
              <w:sdtPr>
                <w:rPr>
                  <w:rFonts w:ascii="Segoe UI Symbol" w:hAnsi="Segoe UI Symbol" w:cs="Segoe UI Symbol"/>
                  <w:lang w:val="en-GB"/>
                </w:rPr>
                <w:id w:val="-637716921"/>
                <w14:checkbox>
                  <w14:checked w14:val="0"/>
                  <w14:checkedState w14:val="2612" w14:font="MS Gothic"/>
                  <w14:uncheckedState w14:val="2610" w14:font="MS Gothic"/>
                </w14:checkbox>
              </w:sdtPr>
              <w:sdtEndPr/>
              <w:sdtContent>
                <w:r w:rsidR="00107832">
                  <w:rPr>
                    <w:rFonts w:ascii="MS Gothic" w:eastAsia="MS Gothic" w:hAnsi="MS Gothic" w:cs="Segoe UI Symbol" w:hint="eastAsia"/>
                    <w:lang w:val="en-GB"/>
                  </w:rPr>
                  <w:t>☐</w:t>
                </w:r>
              </w:sdtContent>
            </w:sdt>
            <w:r w:rsidR="00B811A3" w:rsidRPr="00865141">
              <w:rPr>
                <w:lang w:val="en-GB"/>
              </w:rPr>
              <w:t xml:space="preserve"> no</w:t>
            </w:r>
          </w:p>
        </w:tc>
      </w:tr>
    </w:tbl>
    <w:p w:rsidR="00B811A3" w:rsidRPr="00865141" w:rsidRDefault="00B811A3" w:rsidP="00B811A3"/>
    <w:p w:rsidR="00B811A3" w:rsidRPr="00865141" w:rsidRDefault="00B811A3" w:rsidP="00B811A3">
      <w:pPr>
        <w:pStyle w:val="Point0"/>
        <w:rPr>
          <w:lang w:val="en-GB"/>
        </w:rPr>
      </w:pPr>
      <w:r w:rsidRPr="00865141">
        <w:rPr>
          <w:lang w:val="en-GB"/>
        </w:rPr>
        <w:lastRenderedPageBreak/>
        <w:tab/>
      </w:r>
      <w:proofErr w:type="gramStart"/>
      <w:r w:rsidRPr="00865141">
        <w:rPr>
          <w:lang w:val="en-GB"/>
        </w:rPr>
        <w:t>2.3.3. Please</w:t>
      </w:r>
      <w:proofErr w:type="gramEnd"/>
      <w:r w:rsidRPr="00865141">
        <w:rPr>
          <w:lang w:val="en-GB"/>
        </w:rPr>
        <w:t xml:space="preserve"> provide evidence to show that in the case of SMEs not more than 50 % of the costs of preparatory studies or consultancy costs linked to the investment is included in the eligible cost (paragraph 91 RAG).</w:t>
      </w:r>
    </w:p>
    <w:p w:rsidR="00B811A3" w:rsidRPr="00865141" w:rsidRDefault="00B811A3" w:rsidP="00B811A3">
      <w:pPr>
        <w:pStyle w:val="Point0"/>
        <w:rPr>
          <w:lang w:val="en-GB"/>
        </w:rPr>
      </w:pPr>
      <w:r w:rsidRPr="00865141">
        <w:rPr>
          <w:lang w:val="en-GB"/>
        </w:rPr>
        <w:tab/>
      </w:r>
      <w:sdt>
        <w:sdtPr>
          <w:rPr>
            <w:lang w:val="en-GB"/>
          </w:rPr>
          <w:id w:val="-1804079999"/>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2.3.4. Please</w:t>
      </w:r>
      <w:proofErr w:type="gramEnd"/>
      <w:r w:rsidRPr="00865141">
        <w:rPr>
          <w:lang w:val="en-GB"/>
        </w:rPr>
        <w:t xml:space="preserve"> provide evidence to show that for aid awarded for a fundamental change in the production process, the eligible costs exceed the depreciation of the assets linked to the activity to be modernised in the course of the three preceding fiscal years (paragraph 92 RAG).</w:t>
      </w:r>
    </w:p>
    <w:p w:rsidR="00B811A3" w:rsidRPr="00865141" w:rsidRDefault="00B811A3" w:rsidP="00B811A3">
      <w:pPr>
        <w:pStyle w:val="Point0"/>
        <w:rPr>
          <w:lang w:val="en-GB"/>
        </w:rPr>
      </w:pPr>
      <w:r w:rsidRPr="00865141">
        <w:rPr>
          <w:lang w:val="en-GB"/>
        </w:rPr>
        <w:tab/>
      </w:r>
      <w:sdt>
        <w:sdtPr>
          <w:rPr>
            <w:lang w:val="en-GB"/>
          </w:rPr>
          <w:id w:val="1823537700"/>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2.3.5. Please</w:t>
      </w:r>
      <w:proofErr w:type="gramEnd"/>
      <w:r w:rsidRPr="00865141">
        <w:rPr>
          <w:lang w:val="en-GB"/>
        </w:rPr>
        <w:t xml:space="preserve"> provide a reference to the legal basis or explain how it is ensured that for aid awarded for a diversification of an existing establishment, the eligible costs exceed by at least 200 % the book value of the assets that are reused, as registered in the fiscal year preceding the start of works (paragraph 93 RAG). If appropriate, provide documentation containing the relevant quantitative data.</w:t>
      </w:r>
    </w:p>
    <w:p w:rsidR="00B811A3" w:rsidRPr="00865141" w:rsidRDefault="00B811A3" w:rsidP="00B811A3">
      <w:pPr>
        <w:pStyle w:val="Point0"/>
        <w:rPr>
          <w:lang w:val="en-GB"/>
        </w:rPr>
      </w:pPr>
      <w:r w:rsidRPr="00865141">
        <w:rPr>
          <w:lang w:val="en-GB"/>
        </w:rPr>
        <w:tab/>
      </w:r>
      <w:sdt>
        <w:sdtPr>
          <w:rPr>
            <w:lang w:val="en-GB"/>
          </w:rPr>
          <w:id w:val="-1829128888"/>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 xml:space="preserve">2.3.6. In cases involving the lease of tangible assets, please provide a reference to the relevant provisions in the legal basis where it </w:t>
      </w:r>
      <w:proofErr w:type="gramStart"/>
      <w:r w:rsidRPr="00865141">
        <w:rPr>
          <w:lang w:val="en-GB"/>
        </w:rPr>
        <w:t>is stipulated</w:t>
      </w:r>
      <w:proofErr w:type="gramEnd"/>
      <w:r w:rsidRPr="00865141">
        <w:rPr>
          <w:lang w:val="en-GB"/>
        </w:rPr>
        <w:t xml:space="preserve"> that the following conditions are respected (paragraph 94 RAG) or explain how respect for those conditions is otherwise achieved.</w:t>
      </w:r>
    </w:p>
    <w:p w:rsidR="00B811A3" w:rsidRPr="00865141" w:rsidRDefault="00B811A3" w:rsidP="00B811A3">
      <w:pPr>
        <w:pStyle w:val="Tiret1"/>
        <w:numPr>
          <w:ilvl w:val="0"/>
          <w:numId w:val="2"/>
        </w:numPr>
        <w:ind w:left="1418" w:hanging="567"/>
        <w:rPr>
          <w:lang w:val="en-GB"/>
        </w:rPr>
      </w:pPr>
      <w:r w:rsidRPr="00865141">
        <w:rPr>
          <w:lang w:val="en-GB"/>
        </w:rPr>
        <w:t>for land and buildings, the lease must continue for at least five years after the expected date of completion of the investment for large companies, and three years for SMEs;</w:t>
      </w:r>
    </w:p>
    <w:p w:rsidR="00B811A3" w:rsidRPr="00865141" w:rsidRDefault="00B811A3" w:rsidP="00B811A3">
      <w:pPr>
        <w:pStyle w:val="Point1"/>
        <w:rPr>
          <w:lang w:val="en-GB"/>
        </w:rPr>
      </w:pPr>
      <w:r w:rsidRPr="00865141">
        <w:rPr>
          <w:lang w:val="en-GB"/>
        </w:rPr>
        <w:tab/>
      </w:r>
      <w:sdt>
        <w:sdtPr>
          <w:rPr>
            <w:lang w:val="en-GB"/>
          </w:rPr>
          <w:id w:val="-203948837"/>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proofErr w:type="gramStart"/>
      <w:r w:rsidRPr="00865141">
        <w:rPr>
          <w:lang w:val="en-GB"/>
        </w:rPr>
        <w:t>for</w:t>
      </w:r>
      <w:proofErr w:type="gramEnd"/>
      <w:r w:rsidRPr="00865141">
        <w:rPr>
          <w:lang w:val="en-GB"/>
        </w:rPr>
        <w:t xml:space="preserve"> plant or machinery, the lease must take the form of financial leasing and must contain an obligation for the beneficiary of the aid to purchase the asset at the expiry of the term of the lease.</w:t>
      </w:r>
    </w:p>
    <w:p w:rsidR="00B811A3" w:rsidRPr="00865141" w:rsidRDefault="00B811A3" w:rsidP="00B811A3">
      <w:pPr>
        <w:pStyle w:val="Point1"/>
        <w:rPr>
          <w:lang w:val="en-GB"/>
        </w:rPr>
      </w:pPr>
      <w:r w:rsidRPr="00865141">
        <w:rPr>
          <w:lang w:val="en-GB"/>
        </w:rPr>
        <w:tab/>
      </w:r>
      <w:sdt>
        <w:sdtPr>
          <w:rPr>
            <w:lang w:val="en-GB"/>
          </w:rPr>
          <w:id w:val="-956095847"/>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 xml:space="preserve">2.3.7. Paragraph 95 RAG provides that “In the case of acquisition of an establishment only the costs of buying the assets from third parties unrelated to the buyer should be taken into consideration. The transaction must take place under market conditions. Where aid </w:t>
      </w:r>
      <w:proofErr w:type="gramStart"/>
      <w:r w:rsidRPr="00865141">
        <w:rPr>
          <w:lang w:val="en-GB"/>
        </w:rPr>
        <w:t>has already been granted</w:t>
      </w:r>
      <w:proofErr w:type="gramEnd"/>
      <w:r w:rsidRPr="00865141">
        <w:rPr>
          <w:lang w:val="en-GB"/>
        </w:rPr>
        <w:t xml:space="preserve"> for the acquisition of assets prior to their purchase, the costs of those assets should be deducted from the eligible costs related to the acquisition of an establishment. If the acquisition of an establishment is accompanied by an additional investment eligible for aid, the eligible costs of this latter investment should be added to the costs of purchase of the assets of the establishment”.</w:t>
      </w:r>
    </w:p>
    <w:p w:rsidR="00B811A3" w:rsidRPr="00865141" w:rsidRDefault="00B811A3" w:rsidP="00B811A3">
      <w:pPr>
        <w:pStyle w:val="Point0"/>
        <w:rPr>
          <w:lang w:val="en-GB"/>
        </w:rPr>
      </w:pPr>
      <w:r w:rsidRPr="00865141">
        <w:rPr>
          <w:lang w:val="en-GB"/>
        </w:rPr>
        <w:tab/>
        <w:t>If relevant in the notified case, please explain how those conditions have been complied with, providing relevant supporting documentation.</w:t>
      </w:r>
    </w:p>
    <w:p w:rsidR="00B811A3" w:rsidRPr="00865141" w:rsidRDefault="00B811A3" w:rsidP="00B811A3">
      <w:pPr>
        <w:pStyle w:val="Point0"/>
        <w:rPr>
          <w:lang w:val="en-GB"/>
        </w:rPr>
      </w:pPr>
      <w:r w:rsidRPr="00865141">
        <w:rPr>
          <w:lang w:val="en-GB"/>
        </w:rPr>
        <w:tab/>
      </w:r>
      <w:sdt>
        <w:sdtPr>
          <w:rPr>
            <w:lang w:val="en-GB"/>
          </w:rPr>
          <w:id w:val="-1733236642"/>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 xml:space="preserve">2.3.8. </w:t>
      </w:r>
      <w:r w:rsidRPr="00865141">
        <w:rPr>
          <w:i/>
          <w:iCs/>
          <w:lang w:val="en-GB"/>
        </w:rPr>
        <w:t>If the eligible expenditure for the investment project includes intangible assets</w:t>
      </w:r>
      <w:r w:rsidRPr="00865141">
        <w:rPr>
          <w:lang w:val="en-GB"/>
        </w:rPr>
        <w:t xml:space="preserve">, please explain how it </w:t>
      </w:r>
      <w:proofErr w:type="gramStart"/>
      <w:r w:rsidRPr="00865141">
        <w:rPr>
          <w:lang w:val="en-GB"/>
        </w:rPr>
        <w:t>is ensured</w:t>
      </w:r>
      <w:proofErr w:type="gramEnd"/>
      <w:r w:rsidRPr="00865141">
        <w:rPr>
          <w:lang w:val="en-GB"/>
        </w:rPr>
        <w:t xml:space="preserve"> that the conditions set out in paragraphs 97 to 98 </w:t>
      </w:r>
      <w:r w:rsidRPr="00865141">
        <w:rPr>
          <w:lang w:val="en-GB"/>
        </w:rPr>
        <w:lastRenderedPageBreak/>
        <w:t>RAG</w:t>
      </w:r>
      <w:r w:rsidRPr="00865141">
        <w:rPr>
          <w:rStyle w:val="FootnoteReference"/>
          <w:lang w:val="en-GB"/>
        </w:rPr>
        <w:footnoteReference w:id="13"/>
      </w:r>
      <w:r w:rsidRPr="00865141">
        <w:rPr>
          <w:lang w:val="en-GB"/>
        </w:rPr>
        <w:t xml:space="preserve"> will be respected. In such </w:t>
      </w:r>
      <w:proofErr w:type="gramStart"/>
      <w:r w:rsidRPr="00865141">
        <w:rPr>
          <w:lang w:val="en-GB"/>
        </w:rPr>
        <w:t>cases</w:t>
      </w:r>
      <w:proofErr w:type="gramEnd"/>
      <w:r w:rsidRPr="00865141">
        <w:rPr>
          <w:lang w:val="en-GB"/>
        </w:rPr>
        <w:t xml:space="preserve"> please provide a precise reference to the relevant provision in the legal basis.</w:t>
      </w:r>
    </w:p>
    <w:p w:rsidR="00B811A3" w:rsidRPr="00865141" w:rsidRDefault="00B811A3" w:rsidP="00B811A3">
      <w:pPr>
        <w:pStyle w:val="Point0"/>
        <w:rPr>
          <w:lang w:val="en-GB"/>
        </w:rPr>
      </w:pPr>
      <w:r w:rsidRPr="00865141">
        <w:rPr>
          <w:lang w:val="en-GB"/>
        </w:rPr>
        <w:tab/>
      </w:r>
      <w:sdt>
        <w:sdtPr>
          <w:rPr>
            <w:lang w:val="en-GB"/>
          </w:rPr>
          <w:id w:val="-1173492398"/>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lang w:val="en-GB"/>
        </w:rPr>
        <w:t xml:space="preserve">2.4. Eligible costs calculated </w:t>
      </w:r>
      <w:proofErr w:type="gramStart"/>
      <w:r w:rsidRPr="00865141">
        <w:rPr>
          <w:lang w:val="en-GB"/>
        </w:rPr>
        <w:t>on the basis of</w:t>
      </w:r>
      <w:proofErr w:type="gramEnd"/>
      <w:r w:rsidRPr="00865141">
        <w:rPr>
          <w:lang w:val="en-GB"/>
        </w:rPr>
        <w:t xml:space="preserve"> wage costs</w:t>
      </w:r>
    </w:p>
    <w:p w:rsidR="00B811A3" w:rsidRPr="00865141" w:rsidRDefault="00B811A3" w:rsidP="00B811A3">
      <w:pPr>
        <w:pStyle w:val="Point0"/>
        <w:rPr>
          <w:lang w:val="en-GB"/>
        </w:rPr>
      </w:pPr>
      <w:r w:rsidRPr="00865141">
        <w:rPr>
          <w:lang w:val="en-GB"/>
        </w:rPr>
        <w:tab/>
        <w:t>Please:</w:t>
      </w:r>
    </w:p>
    <w:p w:rsidR="00B811A3" w:rsidRPr="00865141" w:rsidRDefault="00B811A3" w:rsidP="00B811A3">
      <w:pPr>
        <w:pStyle w:val="Tiret1"/>
        <w:numPr>
          <w:ilvl w:val="0"/>
          <w:numId w:val="2"/>
        </w:numPr>
        <w:ind w:left="1418" w:hanging="567"/>
        <w:rPr>
          <w:lang w:val="en-GB"/>
        </w:rPr>
      </w:pPr>
      <w:r w:rsidRPr="00865141">
        <w:rPr>
          <w:lang w:val="en-GB"/>
        </w:rPr>
        <w:t>explain how eligible costs calculated on the basis of wage costs have been established (paragraph 99 RAG);</w:t>
      </w:r>
    </w:p>
    <w:p w:rsidR="00B811A3" w:rsidRPr="00865141" w:rsidRDefault="00B811A3" w:rsidP="00B811A3">
      <w:pPr>
        <w:pStyle w:val="Tiret1"/>
        <w:numPr>
          <w:ilvl w:val="0"/>
          <w:numId w:val="2"/>
        </w:numPr>
        <w:ind w:left="1418" w:hanging="567"/>
        <w:rPr>
          <w:lang w:val="en-GB"/>
        </w:rPr>
      </w:pPr>
      <w:r w:rsidRPr="00865141">
        <w:rPr>
          <w:lang w:val="en-GB"/>
        </w:rPr>
        <w:t>explain how the number of jobs created has been calculated with reference to paragraph 20(k) RAG;</w:t>
      </w:r>
    </w:p>
    <w:p w:rsidR="00B811A3" w:rsidRPr="00865141" w:rsidRDefault="00B811A3" w:rsidP="00B811A3">
      <w:pPr>
        <w:pStyle w:val="Tiret1"/>
        <w:numPr>
          <w:ilvl w:val="0"/>
          <w:numId w:val="2"/>
        </w:numPr>
        <w:ind w:left="1418" w:hanging="567"/>
        <w:rPr>
          <w:lang w:val="en-GB"/>
        </w:rPr>
      </w:pPr>
      <w:r w:rsidRPr="00865141">
        <w:rPr>
          <w:lang w:val="en-GB"/>
        </w:rPr>
        <w:t>explain how the wage costs of the persons hired have been established with reference to paragraph 20(y) RAG; and</w:t>
      </w:r>
    </w:p>
    <w:p w:rsidR="00B811A3" w:rsidRPr="00865141" w:rsidRDefault="00B811A3" w:rsidP="00B811A3">
      <w:pPr>
        <w:pStyle w:val="Tiret1"/>
        <w:numPr>
          <w:ilvl w:val="0"/>
          <w:numId w:val="2"/>
        </w:numPr>
        <w:ind w:left="1418" w:hanging="567"/>
        <w:rPr>
          <w:lang w:val="en-GB"/>
        </w:rPr>
      </w:pPr>
      <w:proofErr w:type="gramStart"/>
      <w:r w:rsidRPr="00865141">
        <w:rPr>
          <w:lang w:val="en-GB"/>
        </w:rPr>
        <w:t>provide</w:t>
      </w:r>
      <w:proofErr w:type="gramEnd"/>
      <w:r w:rsidRPr="00865141">
        <w:rPr>
          <w:lang w:val="en-GB"/>
        </w:rPr>
        <w:t xml:space="preserve"> the relevant calculations and documentation supporting the figures.</w:t>
      </w:r>
    </w:p>
    <w:p w:rsidR="00B811A3" w:rsidRPr="00865141" w:rsidRDefault="00B811A3" w:rsidP="00B811A3">
      <w:pPr>
        <w:pStyle w:val="Point0"/>
        <w:rPr>
          <w:lang w:val="en-GB"/>
        </w:rPr>
      </w:pPr>
      <w:r w:rsidRPr="00865141">
        <w:rPr>
          <w:lang w:val="en-GB"/>
        </w:rPr>
        <w:tab/>
        <w:t>…</w:t>
      </w:r>
    </w:p>
    <w:p w:rsidR="00B811A3" w:rsidRPr="00865141" w:rsidRDefault="00B811A3" w:rsidP="00B811A3">
      <w:pPr>
        <w:pStyle w:val="ManualHeading4"/>
        <w:numPr>
          <w:ilvl w:val="0"/>
          <w:numId w:val="0"/>
        </w:numPr>
        <w:ind w:left="850" w:hanging="850"/>
        <w:rPr>
          <w:lang w:val="en-GB"/>
        </w:rPr>
      </w:pPr>
      <w:r w:rsidRPr="00865141">
        <w:rPr>
          <w:lang w:val="en-GB"/>
        </w:rPr>
        <w:t>2.5. Calculation of discounted eligible costs and the amount of aid</w:t>
      </w:r>
    </w:p>
    <w:p w:rsidR="00B811A3" w:rsidRPr="00865141" w:rsidRDefault="00B811A3" w:rsidP="00B811A3">
      <w:pPr>
        <w:pStyle w:val="Point0"/>
        <w:rPr>
          <w:lang w:val="en-GB"/>
        </w:rPr>
      </w:pPr>
      <w:r w:rsidRPr="00865141">
        <w:rPr>
          <w:lang w:val="en-GB"/>
        </w:rPr>
        <w:tab/>
      </w:r>
      <w:proofErr w:type="gramStart"/>
      <w:r w:rsidRPr="00865141">
        <w:rPr>
          <w:lang w:val="en-GB"/>
        </w:rPr>
        <w:t>2.5.1. Please</w:t>
      </w:r>
      <w:proofErr w:type="gramEnd"/>
      <w:r w:rsidRPr="00865141">
        <w:rPr>
          <w:lang w:val="en-GB"/>
        </w:rPr>
        <w:t xml:space="preserve"> fill in the table in this point with the details of the eligible costs by category of eligible cost to be defrayed over the whole duration of the investment project:</w:t>
      </w:r>
    </w:p>
    <w:tbl>
      <w:tblPr>
        <w:tblW w:w="0" w:type="auto"/>
        <w:tblLayout w:type="fixed"/>
        <w:tblLook w:val="0000" w:firstRow="0" w:lastRow="0" w:firstColumn="0" w:lastColumn="0" w:noHBand="0" w:noVBand="0"/>
      </w:tblPr>
      <w:tblGrid>
        <w:gridCol w:w="1579"/>
        <w:gridCol w:w="1578"/>
        <w:gridCol w:w="929"/>
        <w:gridCol w:w="928"/>
        <w:gridCol w:w="1022"/>
        <w:gridCol w:w="1021"/>
        <w:gridCol w:w="1115"/>
        <w:gridCol w:w="1114"/>
      </w:tblGrid>
      <w:tr w:rsidR="00B811A3" w:rsidRPr="00865141" w:rsidTr="00107832">
        <w:tc>
          <w:tcPr>
            <w:tcW w:w="1579"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Nominal/discounted</w:t>
            </w:r>
          </w:p>
        </w:tc>
        <w:tc>
          <w:tcPr>
            <w:tcW w:w="929"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N-0</w:t>
            </w:r>
            <w:r w:rsidRPr="00865141">
              <w:rPr>
                <w:rStyle w:val="FootnoteReference"/>
                <w:lang w:val="en-GB"/>
              </w:rPr>
              <w:footnoteReference w:id="14"/>
            </w:r>
          </w:p>
        </w:tc>
        <w:tc>
          <w:tcPr>
            <w:tcW w:w="92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N+1</w:t>
            </w:r>
            <w:r w:rsidRPr="00865141">
              <w:rPr>
                <w:rStyle w:val="FootnoteReference"/>
                <w:lang w:val="en-GB"/>
              </w:rPr>
              <w:footnoteReference w:id="15"/>
            </w:r>
          </w:p>
        </w:tc>
        <w:tc>
          <w:tcPr>
            <w:tcW w:w="1022"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N+2</w:t>
            </w:r>
            <w:r w:rsidRPr="00865141">
              <w:rPr>
                <w:rStyle w:val="FootnoteReference"/>
                <w:lang w:val="en-GB"/>
              </w:rPr>
              <w:footnoteReference w:id="16"/>
            </w:r>
          </w:p>
        </w:tc>
        <w:tc>
          <w:tcPr>
            <w:tcW w:w="1021"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N+3</w:t>
            </w:r>
            <w:r w:rsidRPr="00865141">
              <w:rPr>
                <w:rStyle w:val="FootnoteReference"/>
                <w:lang w:val="en-GB"/>
              </w:rPr>
              <w:footnoteReference w:id="17"/>
            </w:r>
          </w:p>
        </w:tc>
        <w:tc>
          <w:tcPr>
            <w:tcW w:w="11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N+X</w:t>
            </w:r>
            <w:r w:rsidRPr="00865141">
              <w:rPr>
                <w:rStyle w:val="FootnoteReference"/>
                <w:lang w:val="en-GB"/>
              </w:rPr>
              <w:footnoteReference w:id="18"/>
            </w:r>
          </w:p>
        </w:tc>
        <w:tc>
          <w:tcPr>
            <w:tcW w:w="1114"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Total</w:t>
            </w:r>
            <w:r w:rsidRPr="00865141">
              <w:rPr>
                <w:rStyle w:val="FootnoteReference"/>
                <w:lang w:val="en-GB"/>
              </w:rPr>
              <w:footnoteReference w:id="19"/>
            </w:r>
          </w:p>
        </w:tc>
      </w:tr>
      <w:tr w:rsidR="00B811A3" w:rsidRPr="00865141" w:rsidTr="00107832">
        <w:tc>
          <w:tcPr>
            <w:tcW w:w="1579"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Preparatory studies etc. (SMEs only)</w:t>
            </w: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604807172"/>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477456510"/>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502090922"/>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797839909"/>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473403519"/>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492920287"/>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2041008641"/>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299193960"/>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10298384"/>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695085018"/>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810546480"/>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184736238"/>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Land</w:t>
            </w: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2043973566"/>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333690124"/>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537427166"/>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88328646"/>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781249167"/>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42911405"/>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1919323667"/>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07266325"/>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623105828"/>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319386080"/>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319762063"/>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9714826"/>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Buildings</w:t>
            </w: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478432316"/>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63649940"/>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462652833"/>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431273752"/>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82294961"/>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497650916"/>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77251962"/>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33889872"/>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148434689"/>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4350912"/>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3005043"/>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403839044"/>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Plant/machinery/equipment</w:t>
            </w:r>
            <w:r w:rsidRPr="00865141">
              <w:rPr>
                <w:rStyle w:val="FootnoteReference"/>
                <w:lang w:val="en-GB"/>
              </w:rPr>
              <w:footnoteReference w:id="20"/>
            </w: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2048596982"/>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258522379"/>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722740633"/>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03755702"/>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30207760"/>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954996211"/>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1773671062"/>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609616256"/>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714682300"/>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420600975"/>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388848035"/>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54751446"/>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Intangible assets</w:t>
            </w: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234827507"/>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883835604"/>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774354626"/>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342173315"/>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45815172"/>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359555466"/>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1219563768"/>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93046696"/>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06361828"/>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63080173"/>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05579418"/>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116974353"/>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Wage costs</w:t>
            </w: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1573270171"/>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sdt>
          <w:sdtPr>
            <w:rPr>
              <w:lang w:val="en-GB"/>
            </w:rPr>
            <w:id w:val="-16382879"/>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sdt>
          <w:sdtPr>
            <w:rPr>
              <w:lang w:val="en-GB"/>
            </w:rPr>
            <w:id w:val="1065525177"/>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sdt>
          <w:sdtPr>
            <w:rPr>
              <w:lang w:val="en-GB"/>
            </w:rPr>
            <w:id w:val="-507049444"/>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sdt>
          <w:sdtPr>
            <w:rPr>
              <w:lang w:val="en-GB"/>
            </w:rPr>
            <w:id w:val="551504328"/>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sdt>
          <w:sdtPr>
            <w:rPr>
              <w:lang w:val="en-GB"/>
            </w:rPr>
            <w:id w:val="-665944331"/>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tr>
      <w:tr w:rsidR="00B811A3" w:rsidRPr="00865141" w:rsidTr="00107832">
        <w:tc>
          <w:tcPr>
            <w:tcW w:w="1579"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742796398"/>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8476783"/>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497554"/>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568100883"/>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157455761"/>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45061459"/>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Other (please specify)</w:t>
            </w: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531498926"/>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524397285"/>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399866852"/>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06289652"/>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807390095"/>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43214670"/>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418405942"/>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52151313"/>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60419227"/>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997571869"/>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335502816"/>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7733099"/>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Total</w:t>
            </w: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732926116"/>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685700408"/>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546113090"/>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231120456"/>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65031746"/>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636216566"/>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579"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57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238373621"/>
            <w:placeholder>
              <w:docPart w:val="DefaultPlaceholder_1081868574"/>
            </w:placeholder>
            <w:showingPlcHdr/>
          </w:sdtPr>
          <w:sdtEndPr/>
          <w:sdtContent>
            <w:tc>
              <w:tcPr>
                <w:tcW w:w="92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29076424"/>
            <w:placeholder>
              <w:docPart w:val="DefaultPlaceholder_1081868574"/>
            </w:placeholder>
            <w:showingPlcHdr/>
          </w:sdtPr>
          <w:sdtEndPr/>
          <w:sdtContent>
            <w:tc>
              <w:tcPr>
                <w:tcW w:w="9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702095647"/>
            <w:placeholder>
              <w:docPart w:val="DefaultPlaceholder_1081868574"/>
            </w:placeholder>
            <w:showingPlcHdr/>
          </w:sdtPr>
          <w:sdtEndPr/>
          <w:sdtContent>
            <w:tc>
              <w:tcPr>
                <w:tcW w:w="1022"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786270229"/>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80634508"/>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316186116"/>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bl>
    <w:p w:rsidR="00B811A3" w:rsidRPr="00865141" w:rsidRDefault="00B811A3" w:rsidP="00B811A3"/>
    <w:p w:rsidR="00B811A3" w:rsidRPr="00865141" w:rsidRDefault="00B811A3" w:rsidP="00B811A3">
      <w:pPr>
        <w:pStyle w:val="Point0"/>
        <w:rPr>
          <w:lang w:val="en-GB"/>
        </w:rPr>
      </w:pPr>
      <w:r w:rsidRPr="00865141">
        <w:rPr>
          <w:lang w:val="en-GB"/>
        </w:rPr>
        <w:tab/>
        <w:t xml:space="preserve">Please indicate the date to which the amounts </w:t>
      </w:r>
      <w:proofErr w:type="gramStart"/>
      <w:r w:rsidRPr="00865141">
        <w:rPr>
          <w:lang w:val="en-GB"/>
        </w:rPr>
        <w:t>were discounted</w:t>
      </w:r>
      <w:proofErr w:type="gramEnd"/>
      <w:r w:rsidRPr="00865141">
        <w:rPr>
          <w:lang w:val="en-GB"/>
        </w:rPr>
        <w:t>, as well as the discount rate used</w:t>
      </w:r>
      <w:r w:rsidRPr="00865141">
        <w:rPr>
          <w:rStyle w:val="FootnoteReference"/>
          <w:lang w:val="en-GB"/>
        </w:rPr>
        <w:footnoteReference w:id="21"/>
      </w:r>
      <w:r w:rsidRPr="00865141">
        <w:rPr>
          <w:lang w:val="en-GB"/>
        </w:rPr>
        <w:t>:</w:t>
      </w:r>
    </w:p>
    <w:p w:rsidR="00B811A3" w:rsidRPr="00865141" w:rsidRDefault="00B811A3" w:rsidP="00B811A3">
      <w:pPr>
        <w:pStyle w:val="Point0"/>
        <w:rPr>
          <w:lang w:val="en-GB"/>
        </w:rPr>
      </w:pPr>
      <w:r w:rsidRPr="00865141">
        <w:rPr>
          <w:lang w:val="en-GB"/>
        </w:rPr>
        <w:tab/>
      </w:r>
      <w:sdt>
        <w:sdtPr>
          <w:rPr>
            <w:lang w:val="en-GB"/>
          </w:rPr>
          <w:id w:val="1291629513"/>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2.5.2. Please complete the table in this point with the details of the notified aid (to be) granted for the investment project by reference to the applicable form of aid:</w:t>
      </w:r>
    </w:p>
    <w:tbl>
      <w:tblPr>
        <w:tblW w:w="9193" w:type="dxa"/>
        <w:tblInd w:w="46" w:type="dxa"/>
        <w:tblLayout w:type="fixed"/>
        <w:tblLook w:val="0000" w:firstRow="0" w:lastRow="0" w:firstColumn="0" w:lastColumn="0" w:noHBand="0" w:noVBand="0"/>
      </w:tblPr>
      <w:tblGrid>
        <w:gridCol w:w="1747"/>
        <w:gridCol w:w="2315"/>
        <w:gridCol w:w="810"/>
        <w:gridCol w:w="828"/>
        <w:gridCol w:w="827"/>
        <w:gridCol w:w="828"/>
        <w:gridCol w:w="919"/>
        <w:gridCol w:w="919"/>
      </w:tblGrid>
      <w:tr w:rsidR="00B811A3" w:rsidRPr="00865141" w:rsidTr="00107832">
        <w:tc>
          <w:tcPr>
            <w:tcW w:w="1747"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Nominal/discounted</w:t>
            </w:r>
          </w:p>
        </w:tc>
        <w:tc>
          <w:tcPr>
            <w:tcW w:w="810"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N-0</w:t>
            </w:r>
            <w:r w:rsidRPr="00865141">
              <w:rPr>
                <w:rStyle w:val="FootnoteReference"/>
                <w:lang w:val="en-GB"/>
              </w:rPr>
              <w:footnoteReference w:id="22"/>
            </w:r>
          </w:p>
        </w:tc>
        <w:tc>
          <w:tcPr>
            <w:tcW w:w="82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N+1</w:t>
            </w:r>
            <w:r w:rsidRPr="00865141">
              <w:rPr>
                <w:rStyle w:val="FootnoteReference"/>
                <w:lang w:val="en-GB"/>
              </w:rPr>
              <w:footnoteReference w:id="23"/>
            </w:r>
          </w:p>
        </w:tc>
        <w:tc>
          <w:tcPr>
            <w:tcW w:w="827"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N+2</w:t>
            </w:r>
            <w:r w:rsidRPr="00865141">
              <w:rPr>
                <w:rStyle w:val="FootnoteReference"/>
                <w:lang w:val="en-GB"/>
              </w:rPr>
              <w:footnoteReference w:id="24"/>
            </w:r>
          </w:p>
        </w:tc>
        <w:tc>
          <w:tcPr>
            <w:tcW w:w="828"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N+3</w:t>
            </w:r>
            <w:r w:rsidRPr="00865141">
              <w:rPr>
                <w:rStyle w:val="FootnoteReference"/>
                <w:lang w:val="en-GB"/>
              </w:rPr>
              <w:footnoteReference w:id="25"/>
            </w:r>
          </w:p>
        </w:tc>
        <w:tc>
          <w:tcPr>
            <w:tcW w:w="919"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N+X</w:t>
            </w:r>
            <w:r w:rsidRPr="00865141">
              <w:rPr>
                <w:rStyle w:val="FootnoteReference"/>
                <w:lang w:val="en-GB"/>
              </w:rPr>
              <w:footnoteReference w:id="26"/>
            </w:r>
          </w:p>
        </w:tc>
        <w:tc>
          <w:tcPr>
            <w:tcW w:w="919"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Total</w:t>
            </w:r>
            <w:r w:rsidRPr="00865141">
              <w:rPr>
                <w:rStyle w:val="FootnoteReference"/>
                <w:lang w:val="en-GB"/>
              </w:rPr>
              <w:footnoteReference w:id="27"/>
            </w:r>
          </w:p>
        </w:tc>
      </w:tr>
      <w:tr w:rsidR="00B811A3" w:rsidRPr="00865141" w:rsidTr="00107832">
        <w:tc>
          <w:tcPr>
            <w:tcW w:w="1747"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Grants</w:t>
            </w: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1701322649"/>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sdt>
          <w:sdtPr>
            <w:rPr>
              <w:lang w:val="en-GB"/>
            </w:rPr>
            <w:id w:val="1092514659"/>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sdt>
          <w:sdtPr>
            <w:rPr>
              <w:lang w:val="en-GB"/>
            </w:rPr>
            <w:id w:val="27224256"/>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sdt>
          <w:sdtPr>
            <w:rPr>
              <w:lang w:val="en-GB"/>
            </w:rPr>
            <w:id w:val="-379329013"/>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 xml:space="preserve">Click here to </w:t>
                </w:r>
                <w:r w:rsidRPr="005541C9">
                  <w:rPr>
                    <w:rStyle w:val="PlaceholderText"/>
                  </w:rPr>
                  <w:lastRenderedPageBreak/>
                  <w:t>enter text.</w:t>
                </w:r>
              </w:p>
            </w:tc>
          </w:sdtContent>
        </w:sdt>
        <w:sdt>
          <w:sdtPr>
            <w:rPr>
              <w:lang w:val="en-GB"/>
            </w:rPr>
            <w:id w:val="-1489708992"/>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122641223"/>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546912311"/>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996792695"/>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245177718"/>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231607139"/>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321012001"/>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454017928"/>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Soft loan</w:t>
            </w: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298124604"/>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14795337"/>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702620405"/>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608893299"/>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614657279"/>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92861070"/>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359630856"/>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37178224"/>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707148789"/>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64513590"/>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517344376"/>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371575515"/>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Guarantee</w:t>
            </w: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1399050542"/>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28855756"/>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868678058"/>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847051852"/>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351565439"/>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531848203"/>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1941558605"/>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465927325"/>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933717344"/>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617557374"/>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1308070"/>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15142061"/>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Tax reduction</w:t>
            </w: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1497491746"/>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115590243"/>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813013497"/>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540330301"/>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16472606"/>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03243979"/>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906726553"/>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652113106"/>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640003407"/>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57955423"/>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043710933"/>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016568695"/>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w:t>
            </w: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687607932"/>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76040676"/>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72648292"/>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36950362"/>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29069149"/>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630233275"/>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1044210749"/>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03402676"/>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070494727"/>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954168171"/>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143382241"/>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853718172"/>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w:t>
            </w: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2078357523"/>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679167744"/>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569707120"/>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02500732"/>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164004975"/>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625654442"/>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769543985"/>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684940209"/>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483272257"/>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401643335"/>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24066945"/>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792089927"/>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val="restart"/>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Total</w:t>
            </w: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Nominal</w:t>
            </w:r>
          </w:p>
        </w:tc>
        <w:sdt>
          <w:sdtPr>
            <w:rPr>
              <w:lang w:val="en-GB"/>
            </w:rPr>
            <w:id w:val="1853297613"/>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527097141"/>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40240779"/>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23666806"/>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215934602"/>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310941910"/>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r w:rsidR="00B811A3" w:rsidRPr="00865141" w:rsidTr="00107832">
        <w:tc>
          <w:tcPr>
            <w:tcW w:w="1747" w:type="dxa"/>
            <w:vMerge/>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23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Discounted</w:t>
            </w:r>
          </w:p>
        </w:tc>
        <w:sdt>
          <w:sdtPr>
            <w:rPr>
              <w:lang w:val="en-GB"/>
            </w:rPr>
            <w:id w:val="-1375765419"/>
            <w:placeholder>
              <w:docPart w:val="DefaultPlaceholder_1081868574"/>
            </w:placeholder>
            <w:showingPlcHdr/>
          </w:sdtPr>
          <w:sdtEndPr/>
          <w:sdtContent>
            <w:tc>
              <w:tcPr>
                <w:tcW w:w="810"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474726842"/>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854141930"/>
            <w:placeholder>
              <w:docPart w:val="DefaultPlaceholder_1081868574"/>
            </w:placeholder>
            <w:showingPlcHdr/>
          </w:sdtPr>
          <w:sdtEndPr/>
          <w:sdtContent>
            <w:tc>
              <w:tcPr>
                <w:tcW w:w="827"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945880441"/>
            <w:placeholder>
              <w:docPart w:val="DefaultPlaceholder_1081868574"/>
            </w:placeholder>
            <w:showingPlcHdr/>
          </w:sdtPr>
          <w:sdtEndPr/>
          <w:sdtContent>
            <w:tc>
              <w:tcPr>
                <w:tcW w:w="828"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729614838"/>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sdt>
          <w:sdtPr>
            <w:rPr>
              <w:lang w:val="en-GB"/>
            </w:rPr>
            <w:id w:val="1096671972"/>
            <w:placeholder>
              <w:docPart w:val="DefaultPlaceholder_1081868574"/>
            </w:placeholder>
            <w:showingPlcHdr/>
          </w:sdtPr>
          <w:sdtEndPr/>
          <w:sdtContent>
            <w:tc>
              <w:tcPr>
                <w:tcW w:w="919" w:type="dxa"/>
                <w:tcBorders>
                  <w:top w:val="single" w:sz="2" w:space="0" w:color="auto"/>
                  <w:left w:val="single" w:sz="2" w:space="0" w:color="auto"/>
                  <w:bottom w:val="single" w:sz="2" w:space="0" w:color="auto"/>
                  <w:right w:val="single" w:sz="2" w:space="0" w:color="auto"/>
                </w:tcBorders>
              </w:tcPr>
              <w:p w:rsidR="00B811A3" w:rsidRPr="00865141" w:rsidRDefault="00107832" w:rsidP="00107832">
                <w:pPr>
                  <w:pStyle w:val="NormalLeft"/>
                  <w:rPr>
                    <w:lang w:val="en-GB"/>
                  </w:rPr>
                </w:pPr>
                <w:r w:rsidRPr="005541C9">
                  <w:rPr>
                    <w:rStyle w:val="PlaceholderText"/>
                  </w:rPr>
                  <w:t>Click here to enter text.</w:t>
                </w:r>
              </w:p>
            </w:tc>
          </w:sdtContent>
        </w:sdt>
      </w:tr>
    </w:tbl>
    <w:p w:rsidR="00B811A3" w:rsidRPr="00865141" w:rsidRDefault="00B811A3" w:rsidP="00B811A3"/>
    <w:p w:rsidR="00B811A3" w:rsidRPr="00865141" w:rsidRDefault="00B811A3" w:rsidP="00B811A3">
      <w:pPr>
        <w:pStyle w:val="Point0"/>
        <w:rPr>
          <w:lang w:val="en-GB"/>
        </w:rPr>
      </w:pPr>
      <w:r w:rsidRPr="00865141">
        <w:rPr>
          <w:lang w:val="en-GB"/>
        </w:rPr>
        <w:tab/>
        <w:t xml:space="preserve">Please indicate the date to which the amounts </w:t>
      </w:r>
      <w:proofErr w:type="gramStart"/>
      <w:r w:rsidRPr="00865141">
        <w:rPr>
          <w:lang w:val="en-GB"/>
        </w:rPr>
        <w:t>were discounted</w:t>
      </w:r>
      <w:proofErr w:type="gramEnd"/>
      <w:r w:rsidRPr="00865141">
        <w:rPr>
          <w:lang w:val="en-GB"/>
        </w:rPr>
        <w:t>, as well as the discount rate used:</w:t>
      </w:r>
    </w:p>
    <w:p w:rsidR="00B811A3" w:rsidRPr="00865141" w:rsidRDefault="00B811A3" w:rsidP="00B811A3">
      <w:pPr>
        <w:pStyle w:val="Point0"/>
        <w:rPr>
          <w:lang w:val="en-GB"/>
        </w:rPr>
      </w:pPr>
      <w:r w:rsidRPr="00865141">
        <w:rPr>
          <w:lang w:val="en-GB"/>
        </w:rPr>
        <w:tab/>
      </w:r>
      <w:sdt>
        <w:sdtPr>
          <w:rPr>
            <w:lang w:val="en-GB"/>
          </w:rPr>
          <w:id w:val="-1470277592"/>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 xml:space="preserve">For each form of aid mentioned in the table in </w:t>
      </w:r>
      <w:proofErr w:type="gramStart"/>
      <w:r w:rsidRPr="00865141">
        <w:rPr>
          <w:lang w:val="en-GB"/>
        </w:rPr>
        <w:t>point</w:t>
      </w:r>
      <w:proofErr w:type="gramEnd"/>
      <w:r w:rsidRPr="00865141">
        <w:rPr>
          <w:lang w:val="en-GB"/>
        </w:rPr>
        <w:t xml:space="preserve"> 2.5.2 please indicate how the grant equivalent is calculated:</w:t>
      </w:r>
    </w:p>
    <w:p w:rsidR="00B811A3" w:rsidRPr="00865141" w:rsidRDefault="00B811A3" w:rsidP="00B811A3">
      <w:pPr>
        <w:pStyle w:val="Point0"/>
        <w:rPr>
          <w:lang w:val="en-GB"/>
        </w:rPr>
      </w:pPr>
      <w:r w:rsidRPr="00865141">
        <w:rPr>
          <w:lang w:val="en-GB"/>
        </w:rPr>
        <w:tab/>
        <w:t>Soft loan:</w:t>
      </w:r>
    </w:p>
    <w:p w:rsidR="00B811A3" w:rsidRPr="00865141" w:rsidRDefault="00B811A3" w:rsidP="00B811A3">
      <w:pPr>
        <w:pStyle w:val="Point0"/>
        <w:rPr>
          <w:lang w:val="en-GB"/>
        </w:rPr>
      </w:pPr>
      <w:r w:rsidRPr="00865141">
        <w:rPr>
          <w:lang w:val="en-GB"/>
        </w:rPr>
        <w:tab/>
      </w:r>
      <w:sdt>
        <w:sdtPr>
          <w:rPr>
            <w:lang w:val="en-GB"/>
          </w:rPr>
          <w:id w:val="1085805946"/>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Guarantee:</w:t>
      </w:r>
    </w:p>
    <w:p w:rsidR="00B811A3" w:rsidRPr="00865141" w:rsidRDefault="00B811A3" w:rsidP="00B811A3">
      <w:pPr>
        <w:pStyle w:val="Point0"/>
        <w:rPr>
          <w:lang w:val="en-GB"/>
        </w:rPr>
      </w:pPr>
      <w:r w:rsidRPr="00865141">
        <w:rPr>
          <w:lang w:val="en-GB"/>
        </w:rPr>
        <w:tab/>
      </w:r>
      <w:sdt>
        <w:sdtPr>
          <w:rPr>
            <w:lang w:val="en-GB"/>
          </w:rPr>
          <w:id w:val="1070380493"/>
          <w:placeholder>
            <w:docPart w:val="DefaultPlaceholder_1081868574"/>
          </w:placeholder>
          <w:showingPlcHdr/>
        </w:sdtPr>
        <w:sdtEndPr/>
        <w:sdtContent>
          <w:r w:rsidR="00107832"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Tax reduction:</w:t>
      </w:r>
    </w:p>
    <w:p w:rsidR="00B811A3" w:rsidRPr="00865141" w:rsidRDefault="00B811A3" w:rsidP="00B811A3">
      <w:pPr>
        <w:pStyle w:val="Point0"/>
        <w:rPr>
          <w:lang w:val="en-GB"/>
        </w:rPr>
      </w:pPr>
      <w:r w:rsidRPr="00865141">
        <w:rPr>
          <w:lang w:val="en-GB"/>
        </w:rPr>
        <w:tab/>
      </w:r>
      <w:sdt>
        <w:sdtPr>
          <w:rPr>
            <w:lang w:val="en-GB"/>
          </w:rPr>
          <w:id w:val="-1930647309"/>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Other:</w:t>
      </w:r>
    </w:p>
    <w:p w:rsidR="00B811A3" w:rsidRPr="00865141" w:rsidRDefault="00B811A3" w:rsidP="00B811A3">
      <w:pPr>
        <w:pStyle w:val="Point0"/>
        <w:rPr>
          <w:lang w:val="en-GB"/>
        </w:rPr>
      </w:pPr>
      <w:r w:rsidRPr="00865141">
        <w:rPr>
          <w:lang w:val="en-GB"/>
        </w:rPr>
        <w:tab/>
      </w:r>
      <w:sdt>
        <w:sdtPr>
          <w:rPr>
            <w:lang w:val="en-GB"/>
          </w:rPr>
          <w:id w:val="-789355254"/>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lastRenderedPageBreak/>
        <w:tab/>
        <w:t>2.5.3. Please specify whether any of the aid measures to be granted to the project are not yet defined, and explain how the granting authority will ensure that the applicable maximum aid intensity is respected (paragraphs 78 and 79 RAG):</w:t>
      </w:r>
    </w:p>
    <w:p w:rsidR="00B811A3" w:rsidRPr="00865141" w:rsidRDefault="00B811A3" w:rsidP="00B811A3">
      <w:pPr>
        <w:pStyle w:val="Point0"/>
        <w:rPr>
          <w:lang w:val="en-GB"/>
        </w:rPr>
      </w:pPr>
      <w:r w:rsidRPr="00865141">
        <w:rPr>
          <w:lang w:val="en-GB"/>
        </w:rPr>
        <w:tab/>
      </w:r>
      <w:sdt>
        <w:sdtPr>
          <w:rPr>
            <w:lang w:val="en-GB"/>
          </w:rPr>
          <w:id w:val="-2140787623"/>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2.5.4. Is the project co-financed</w:t>
      </w:r>
      <w:proofErr w:type="gramEnd"/>
      <w:r w:rsidRPr="00865141">
        <w:rPr>
          <w:lang w:val="en-GB"/>
        </w:rPr>
        <w:t xml:space="preserve"> by the ESI Funds? If so, please explain under which operational programme the ESI Funds finance </w:t>
      </w:r>
      <w:proofErr w:type="gramStart"/>
      <w:r w:rsidRPr="00865141">
        <w:rPr>
          <w:lang w:val="en-GB"/>
        </w:rPr>
        <w:t>will be obtained</w:t>
      </w:r>
      <w:proofErr w:type="gramEnd"/>
      <w:r w:rsidRPr="00865141">
        <w:rPr>
          <w:lang w:val="en-GB"/>
        </w:rPr>
        <w:t>. Please also indicate the amount of ESI Fund finance that will be involved.</w:t>
      </w:r>
    </w:p>
    <w:p w:rsidR="00B811A3" w:rsidRPr="00865141" w:rsidRDefault="00B811A3" w:rsidP="00B811A3">
      <w:pPr>
        <w:pStyle w:val="Point0"/>
        <w:rPr>
          <w:lang w:val="en-GB"/>
        </w:rPr>
      </w:pPr>
      <w:r w:rsidRPr="00865141">
        <w:rPr>
          <w:lang w:val="en-GB"/>
        </w:rPr>
        <w:tab/>
      </w:r>
      <w:sdt>
        <w:sdtPr>
          <w:rPr>
            <w:lang w:val="en-GB"/>
          </w:rPr>
          <w:id w:val="-1424717519"/>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2.5.5. If the beneficiary (at group level) has received aid for one (or more) initial investment(s) started in the same NUTS 3 region over a period of three years from the date of start of works of the notified investment project (paragraph 20(s) RAG), please provide details of the aid measures for each of the previous aided initial investments (including a short description of the investment project, the date of aid application, the date of the aid award, the date of start of works, the aid amount(s) and the eligible costs</w:t>
      </w:r>
      <w:r w:rsidRPr="00865141">
        <w:rPr>
          <w:rStyle w:val="FootnoteReference"/>
          <w:lang w:val="en-GB"/>
        </w:rPr>
        <w:footnoteReference w:id="28"/>
      </w:r>
      <w:r w:rsidRPr="00865141">
        <w:rPr>
          <w:lang w:val="en-GB"/>
        </w:rPr>
        <w:t>).</w:t>
      </w:r>
      <w:proofErr w:type="gramEnd"/>
    </w:p>
    <w:tbl>
      <w:tblPr>
        <w:tblW w:w="0" w:type="auto"/>
        <w:tblLayout w:type="fixed"/>
        <w:tblLook w:val="0000" w:firstRow="0" w:lastRow="0" w:firstColumn="0" w:lastColumn="0" w:noHBand="0" w:noVBand="0"/>
      </w:tblPr>
      <w:tblGrid>
        <w:gridCol w:w="1300"/>
        <w:gridCol w:w="1300"/>
        <w:gridCol w:w="1114"/>
        <w:gridCol w:w="1115"/>
        <w:gridCol w:w="1207"/>
        <w:gridCol w:w="1114"/>
        <w:gridCol w:w="1115"/>
        <w:gridCol w:w="1021"/>
      </w:tblGrid>
      <w:tr w:rsidR="00B811A3" w:rsidRPr="00865141" w:rsidTr="00107832">
        <w:tc>
          <w:tcPr>
            <w:tcW w:w="1300"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adjustRightInd w:val="0"/>
            </w:pPr>
          </w:p>
        </w:tc>
        <w:tc>
          <w:tcPr>
            <w:tcW w:w="1300"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 xml:space="preserve">Eligible </w:t>
            </w:r>
            <w:proofErr w:type="spellStart"/>
            <w:r w:rsidRPr="00865141">
              <w:rPr>
                <w:lang w:val="en-GB"/>
              </w:rPr>
              <w:t>investm</w:t>
            </w:r>
            <w:proofErr w:type="spellEnd"/>
            <w:r w:rsidRPr="00865141">
              <w:rPr>
                <w:lang w:val="en-GB"/>
              </w:rPr>
              <w:t>. cost</w:t>
            </w:r>
            <w:r w:rsidRPr="00865141">
              <w:rPr>
                <w:rStyle w:val="FootnoteReference"/>
                <w:lang w:val="en-GB"/>
              </w:rPr>
              <w:footnoteReference w:id="29"/>
            </w:r>
          </w:p>
        </w:tc>
        <w:tc>
          <w:tcPr>
            <w:tcW w:w="1114"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Aid amount granted</w:t>
            </w:r>
            <w:r w:rsidRPr="00865141">
              <w:rPr>
                <w:rStyle w:val="FootnoteReference"/>
                <w:lang w:val="en-GB"/>
              </w:rPr>
              <w:footnoteReference w:id="30"/>
            </w:r>
          </w:p>
        </w:tc>
        <w:tc>
          <w:tcPr>
            <w:tcW w:w="11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 xml:space="preserve">Date of </w:t>
            </w:r>
            <w:proofErr w:type="spellStart"/>
            <w:r w:rsidRPr="00865141">
              <w:rPr>
                <w:lang w:val="en-GB"/>
              </w:rPr>
              <w:t>applic-ation</w:t>
            </w:r>
            <w:proofErr w:type="spellEnd"/>
          </w:p>
        </w:tc>
        <w:tc>
          <w:tcPr>
            <w:tcW w:w="1207"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Date of aid granting</w:t>
            </w:r>
          </w:p>
        </w:tc>
        <w:tc>
          <w:tcPr>
            <w:tcW w:w="1114"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Date of start of work</w:t>
            </w:r>
          </w:p>
        </w:tc>
        <w:tc>
          <w:tcPr>
            <w:tcW w:w="11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Short description</w:t>
            </w:r>
          </w:p>
        </w:tc>
        <w:tc>
          <w:tcPr>
            <w:tcW w:w="1021"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Centered"/>
              <w:rPr>
                <w:lang w:val="en-GB"/>
              </w:rPr>
            </w:pPr>
            <w:r w:rsidRPr="00865141">
              <w:rPr>
                <w:lang w:val="en-GB"/>
              </w:rPr>
              <w:t>Aid reference(s)</w:t>
            </w:r>
          </w:p>
        </w:tc>
      </w:tr>
      <w:tr w:rsidR="00B811A3" w:rsidRPr="00865141" w:rsidTr="00107832">
        <w:tc>
          <w:tcPr>
            <w:tcW w:w="1300"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Initial invest. project 1</w:t>
            </w:r>
          </w:p>
        </w:tc>
        <w:sdt>
          <w:sdtPr>
            <w:rPr>
              <w:lang w:val="en-GB"/>
            </w:rPr>
            <w:id w:val="2032224280"/>
            <w:placeholder>
              <w:docPart w:val="DefaultPlaceholder_1081868574"/>
            </w:placeholder>
            <w:showingPlcHdr/>
          </w:sdtPr>
          <w:sdtEndPr/>
          <w:sdtContent>
            <w:tc>
              <w:tcPr>
                <w:tcW w:w="1300"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618729982"/>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2121178610"/>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160779120"/>
            <w:placeholder>
              <w:docPart w:val="DefaultPlaceholder_1081868574"/>
            </w:placeholder>
            <w:showingPlcHdr/>
          </w:sdtPr>
          <w:sdtEndPr/>
          <w:sdtContent>
            <w:tc>
              <w:tcPr>
                <w:tcW w:w="1207"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844676094"/>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895613592"/>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358314466"/>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tr>
      <w:tr w:rsidR="00B811A3" w:rsidRPr="00865141" w:rsidTr="00107832">
        <w:tc>
          <w:tcPr>
            <w:tcW w:w="1300"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Initial invest. Project 2</w:t>
            </w:r>
          </w:p>
        </w:tc>
        <w:sdt>
          <w:sdtPr>
            <w:rPr>
              <w:lang w:val="en-GB"/>
            </w:rPr>
            <w:id w:val="-1729989710"/>
            <w:placeholder>
              <w:docPart w:val="DefaultPlaceholder_1081868574"/>
            </w:placeholder>
            <w:showingPlcHdr/>
          </w:sdtPr>
          <w:sdtEndPr/>
          <w:sdtContent>
            <w:tc>
              <w:tcPr>
                <w:tcW w:w="1300"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012450799"/>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520084771"/>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719207895"/>
            <w:placeholder>
              <w:docPart w:val="DefaultPlaceholder_1081868574"/>
            </w:placeholder>
            <w:showingPlcHdr/>
          </w:sdtPr>
          <w:sdtEndPr/>
          <w:sdtContent>
            <w:tc>
              <w:tcPr>
                <w:tcW w:w="1207"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74257614"/>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969007722"/>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101031167"/>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tr>
      <w:tr w:rsidR="00B811A3" w:rsidRPr="00865141" w:rsidTr="00107832">
        <w:tc>
          <w:tcPr>
            <w:tcW w:w="1300"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Initial invest. project 3</w:t>
            </w:r>
          </w:p>
        </w:tc>
        <w:sdt>
          <w:sdtPr>
            <w:rPr>
              <w:lang w:val="en-GB"/>
            </w:rPr>
            <w:id w:val="336968488"/>
            <w:placeholder>
              <w:docPart w:val="DefaultPlaceholder_1081868574"/>
            </w:placeholder>
            <w:showingPlcHdr/>
          </w:sdtPr>
          <w:sdtEndPr/>
          <w:sdtContent>
            <w:tc>
              <w:tcPr>
                <w:tcW w:w="1300"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544639391"/>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361167711"/>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078794922"/>
            <w:placeholder>
              <w:docPart w:val="DefaultPlaceholder_1081868574"/>
            </w:placeholder>
            <w:showingPlcHdr/>
          </w:sdtPr>
          <w:sdtEndPr/>
          <w:sdtContent>
            <w:tc>
              <w:tcPr>
                <w:tcW w:w="1207"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028923734"/>
            <w:placeholder>
              <w:docPart w:val="DefaultPlaceholder_1081868574"/>
            </w:placeholder>
            <w:showingPlcHdr/>
          </w:sdtPr>
          <w:sdtEndPr/>
          <w:sdtContent>
            <w:tc>
              <w:tcPr>
                <w:tcW w:w="1114"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574176122"/>
            <w:placeholder>
              <w:docPart w:val="DefaultPlaceholder_1081868574"/>
            </w:placeholder>
            <w:showingPlcHdr/>
          </w:sdtPr>
          <w:sdtEndPr/>
          <w:sdtContent>
            <w:tc>
              <w:tcPr>
                <w:tcW w:w="1115"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sdt>
          <w:sdtPr>
            <w:rPr>
              <w:lang w:val="en-GB"/>
            </w:rPr>
            <w:id w:val="173696284"/>
            <w:placeholder>
              <w:docPart w:val="DefaultPlaceholder_1081868574"/>
            </w:placeholder>
            <w:showingPlcHdr/>
          </w:sdtPr>
          <w:sdtEndPr/>
          <w:sdtContent>
            <w:tc>
              <w:tcPr>
                <w:tcW w:w="1021" w:type="dxa"/>
                <w:tcBorders>
                  <w:top w:val="single" w:sz="2" w:space="0" w:color="auto"/>
                  <w:left w:val="single" w:sz="2" w:space="0" w:color="auto"/>
                  <w:bottom w:val="single" w:sz="2" w:space="0" w:color="auto"/>
                  <w:right w:val="single" w:sz="2" w:space="0" w:color="auto"/>
                </w:tcBorders>
              </w:tcPr>
              <w:p w:rsidR="00B811A3" w:rsidRPr="00865141" w:rsidRDefault="00985A2D" w:rsidP="00107832">
                <w:pPr>
                  <w:pStyle w:val="NormalLeft"/>
                  <w:rPr>
                    <w:lang w:val="en-GB"/>
                  </w:rPr>
                </w:pPr>
                <w:r w:rsidRPr="005541C9">
                  <w:rPr>
                    <w:rStyle w:val="PlaceholderText"/>
                  </w:rPr>
                  <w:t>Click here to enter text.</w:t>
                </w:r>
              </w:p>
            </w:tc>
          </w:sdtContent>
        </w:sdt>
      </w:tr>
      <w:tr w:rsidR="00B811A3" w:rsidRPr="00865141" w:rsidTr="00107832">
        <w:tc>
          <w:tcPr>
            <w:tcW w:w="1300"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r w:rsidRPr="00865141">
              <w:rPr>
                <w:lang w:val="en-GB"/>
              </w:rPr>
              <w:t>…</w:t>
            </w:r>
          </w:p>
        </w:tc>
        <w:tc>
          <w:tcPr>
            <w:tcW w:w="1300"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p>
        </w:tc>
        <w:tc>
          <w:tcPr>
            <w:tcW w:w="1114"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p>
        </w:tc>
        <w:tc>
          <w:tcPr>
            <w:tcW w:w="11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p>
        </w:tc>
        <w:tc>
          <w:tcPr>
            <w:tcW w:w="1207"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p>
        </w:tc>
        <w:tc>
          <w:tcPr>
            <w:tcW w:w="1114"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p>
        </w:tc>
        <w:tc>
          <w:tcPr>
            <w:tcW w:w="1115"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p>
        </w:tc>
        <w:tc>
          <w:tcPr>
            <w:tcW w:w="1021" w:type="dxa"/>
            <w:tcBorders>
              <w:top w:val="single" w:sz="2" w:space="0" w:color="auto"/>
              <w:left w:val="single" w:sz="2" w:space="0" w:color="auto"/>
              <w:bottom w:val="single" w:sz="2" w:space="0" w:color="auto"/>
              <w:right w:val="single" w:sz="2" w:space="0" w:color="auto"/>
            </w:tcBorders>
          </w:tcPr>
          <w:p w:rsidR="00B811A3" w:rsidRPr="00865141" w:rsidRDefault="00B811A3" w:rsidP="00107832">
            <w:pPr>
              <w:pStyle w:val="NormalLeft"/>
              <w:rPr>
                <w:lang w:val="en-GB"/>
              </w:rPr>
            </w:pPr>
          </w:p>
        </w:tc>
      </w:tr>
    </w:tbl>
    <w:p w:rsidR="00B811A3" w:rsidRPr="00865141" w:rsidRDefault="00B811A3" w:rsidP="00B811A3"/>
    <w:p w:rsidR="00B811A3" w:rsidRPr="00865141" w:rsidRDefault="00B811A3" w:rsidP="00B811A3">
      <w:pPr>
        <w:pStyle w:val="Point0"/>
        <w:rPr>
          <w:lang w:val="en-GB"/>
        </w:rPr>
      </w:pPr>
      <w:r w:rsidRPr="00865141">
        <w:rPr>
          <w:lang w:val="en-GB"/>
        </w:rPr>
        <w:tab/>
      </w:r>
      <w:proofErr w:type="gramStart"/>
      <w:r w:rsidRPr="00865141">
        <w:rPr>
          <w:lang w:val="en-GB"/>
        </w:rPr>
        <w:t>2.5.6. Please confirm that the total amount of aid that will be granted to the initial investment project does not exceed the “maximum aid intensity” (as defined in paragraph 20(m) RAG), taking into account the increased aid intensity for SMEs (as determined in paragraph 155 RAG) and the “adjusted aid amount” (as defined in paragraph 20(c) RAG), where applicable.</w:t>
      </w:r>
      <w:proofErr w:type="gramEnd"/>
      <w:r w:rsidRPr="00865141">
        <w:rPr>
          <w:lang w:val="en-GB"/>
        </w:rPr>
        <w:t xml:space="preserve"> Please provide the relevant supporting documentation and calculations.</w:t>
      </w:r>
    </w:p>
    <w:p w:rsidR="00B811A3" w:rsidRPr="00865141" w:rsidRDefault="00B811A3" w:rsidP="00B811A3">
      <w:pPr>
        <w:pStyle w:val="Point0"/>
        <w:rPr>
          <w:lang w:val="en-GB"/>
        </w:rPr>
      </w:pPr>
      <w:r w:rsidRPr="00865141">
        <w:rPr>
          <w:lang w:val="en-GB"/>
        </w:rPr>
        <w:tab/>
      </w:r>
      <w:sdt>
        <w:sdtPr>
          <w:rPr>
            <w:lang w:val="en-GB"/>
          </w:rPr>
          <w:id w:val="1080723188"/>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lastRenderedPageBreak/>
        <w:tab/>
        <w:t xml:space="preserve">2.5.7. Where the aid to be granted to the investment project is to be awarded under several regional aid schemes or cumulated with ad hoc aid, please confirm that the </w:t>
      </w:r>
      <w:proofErr w:type="gramStart"/>
      <w:r w:rsidRPr="00865141">
        <w:rPr>
          <w:lang w:val="en-GB"/>
        </w:rPr>
        <w:t>maximum permissible aid intensity that may be granted to the project has been calculated in advance by the first granting authority</w:t>
      </w:r>
      <w:proofErr w:type="gramEnd"/>
      <w:r w:rsidRPr="00865141">
        <w:rPr>
          <w:lang w:val="en-GB"/>
        </w:rPr>
        <w:t xml:space="preserve"> and specify the amount of that maximum aid intensity. Please explain how the aid granting authorities will ensure that that maximum aid intensity will be respected (paragraph 88 RAG).</w:t>
      </w:r>
    </w:p>
    <w:p w:rsidR="00B811A3" w:rsidRPr="00865141" w:rsidRDefault="00B811A3" w:rsidP="00B811A3">
      <w:pPr>
        <w:pStyle w:val="Point0"/>
        <w:rPr>
          <w:lang w:val="en-GB"/>
        </w:rPr>
      </w:pPr>
      <w:r w:rsidRPr="00865141">
        <w:rPr>
          <w:lang w:val="en-GB"/>
        </w:rPr>
        <w:tab/>
      </w:r>
      <w:sdt>
        <w:sdtPr>
          <w:rPr>
            <w:lang w:val="en-GB"/>
          </w:rPr>
          <w:id w:val="-1424102939"/>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 xml:space="preserve">2.5.8. If the initial investment </w:t>
      </w:r>
      <w:proofErr w:type="gramStart"/>
      <w:r w:rsidRPr="00865141">
        <w:rPr>
          <w:lang w:val="en-GB"/>
        </w:rPr>
        <w:t>is linked</w:t>
      </w:r>
      <w:proofErr w:type="gramEnd"/>
      <w:r w:rsidRPr="00865141">
        <w:rPr>
          <w:lang w:val="en-GB"/>
        </w:rPr>
        <w:t xml:space="preserve"> to a European Territorial Cooperation (ETC) project please explain with reference to the provisions set out in paragraph 89 RAG how the maximum aid intensity applicable to the project and the different beneficiaries involved are established.</w:t>
      </w:r>
    </w:p>
    <w:p w:rsidR="00B811A3" w:rsidRPr="00865141" w:rsidRDefault="00B811A3" w:rsidP="00B811A3">
      <w:pPr>
        <w:pStyle w:val="Point0"/>
        <w:rPr>
          <w:lang w:val="en-GB"/>
        </w:rPr>
      </w:pPr>
      <w:r w:rsidRPr="00865141">
        <w:rPr>
          <w:lang w:val="en-GB"/>
        </w:rPr>
        <w:tab/>
      </w:r>
      <w:sdt>
        <w:sdtPr>
          <w:rPr>
            <w:lang w:val="en-GB"/>
          </w:rPr>
          <w:id w:val="1795862411"/>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ManualHeading3"/>
        <w:numPr>
          <w:ilvl w:val="0"/>
          <w:numId w:val="0"/>
        </w:numPr>
        <w:ind w:left="850" w:hanging="850"/>
        <w:rPr>
          <w:lang w:val="en-GB"/>
        </w:rPr>
      </w:pPr>
      <w:r w:rsidRPr="00865141">
        <w:rPr>
          <w:lang w:val="en-GB"/>
        </w:rPr>
        <w:t>3. Compatibility assessment of the measure</w:t>
      </w:r>
    </w:p>
    <w:p w:rsidR="00B811A3" w:rsidRPr="00865141" w:rsidRDefault="00B811A3" w:rsidP="00B811A3">
      <w:pPr>
        <w:pStyle w:val="ManualHeading4"/>
        <w:numPr>
          <w:ilvl w:val="0"/>
          <w:numId w:val="0"/>
        </w:numPr>
        <w:ind w:left="850" w:hanging="850"/>
        <w:rPr>
          <w:lang w:val="en-GB"/>
        </w:rPr>
      </w:pPr>
      <w:r w:rsidRPr="00865141">
        <w:rPr>
          <w:lang w:val="en-GB"/>
        </w:rPr>
        <w:t>3.1. Contribution to regional objectives and need for State intervention</w:t>
      </w:r>
    </w:p>
    <w:p w:rsidR="00B811A3" w:rsidRPr="00865141" w:rsidRDefault="00B811A3" w:rsidP="00B811A3">
      <w:pPr>
        <w:pStyle w:val="Point0"/>
        <w:rPr>
          <w:lang w:val="en-GB"/>
        </w:rPr>
      </w:pPr>
      <w:r w:rsidRPr="00865141">
        <w:rPr>
          <w:lang w:val="en-GB"/>
        </w:rPr>
        <w:tab/>
        <w:t>3.1.1. Please:</w:t>
      </w:r>
    </w:p>
    <w:p w:rsidR="00B811A3" w:rsidRPr="00865141" w:rsidRDefault="00B811A3" w:rsidP="00B811A3">
      <w:pPr>
        <w:pStyle w:val="Tiret1"/>
        <w:numPr>
          <w:ilvl w:val="0"/>
          <w:numId w:val="2"/>
        </w:numPr>
        <w:ind w:left="1418" w:hanging="567"/>
        <w:rPr>
          <w:lang w:val="en-GB"/>
        </w:rPr>
      </w:pPr>
      <w:r w:rsidRPr="00865141">
        <w:rPr>
          <w:lang w:val="en-GB"/>
        </w:rPr>
        <w:t>indicate the exact location of the aided project (that is to say the locality and the NUTS 2 or 3 region to which the locality belongs);</w:t>
      </w:r>
    </w:p>
    <w:p w:rsidR="00B811A3" w:rsidRPr="00865141" w:rsidRDefault="00B811A3" w:rsidP="00B811A3">
      <w:pPr>
        <w:pStyle w:val="Tiret1"/>
        <w:numPr>
          <w:ilvl w:val="0"/>
          <w:numId w:val="2"/>
        </w:numPr>
        <w:rPr>
          <w:lang w:val="en-GB"/>
        </w:rPr>
      </w:pPr>
      <w:r w:rsidRPr="00865141">
        <w:rPr>
          <w:lang w:val="en-GB"/>
        </w:rPr>
        <w:t>provide details on its regional aid status in the current regional aid map (that is to say is it in an area eligible for regional aid under Article 61(3)(a) or (c) of the EEA Agreement?); and</w:t>
      </w:r>
    </w:p>
    <w:p w:rsidR="00B811A3" w:rsidRPr="00865141" w:rsidRDefault="00B811A3" w:rsidP="00B811A3">
      <w:pPr>
        <w:pStyle w:val="Tiret1"/>
        <w:numPr>
          <w:ilvl w:val="0"/>
          <w:numId w:val="2"/>
        </w:numPr>
        <w:ind w:left="1418" w:hanging="567"/>
        <w:rPr>
          <w:lang w:val="en-GB"/>
        </w:rPr>
      </w:pPr>
      <w:proofErr w:type="gramStart"/>
      <w:r w:rsidRPr="00865141">
        <w:rPr>
          <w:lang w:val="en-GB"/>
        </w:rPr>
        <w:t>provide</w:t>
      </w:r>
      <w:proofErr w:type="gramEnd"/>
      <w:r w:rsidRPr="00865141">
        <w:rPr>
          <w:lang w:val="en-GB"/>
        </w:rPr>
        <w:t xml:space="preserve"> the maximum aid intensity applicable to large enterprises.</w:t>
      </w:r>
    </w:p>
    <w:p w:rsidR="00B811A3" w:rsidRPr="00865141" w:rsidRDefault="00B811A3" w:rsidP="00B811A3">
      <w:pPr>
        <w:pStyle w:val="Point0"/>
        <w:rPr>
          <w:lang w:val="en-GB"/>
        </w:rPr>
      </w:pPr>
      <w:r w:rsidRPr="00865141">
        <w:rPr>
          <w:lang w:val="en-GB"/>
        </w:rPr>
        <w:tab/>
      </w:r>
      <w:sdt>
        <w:sdtPr>
          <w:rPr>
            <w:lang w:val="en-GB"/>
          </w:rPr>
          <w:id w:val="-938610717"/>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3.1.2. Please</w:t>
      </w:r>
      <w:proofErr w:type="gramEnd"/>
      <w:r w:rsidRPr="00865141">
        <w:rPr>
          <w:lang w:val="en-GB"/>
        </w:rPr>
        <w:t xml:space="preserve"> explain how the aid will contribute to regional development</w:t>
      </w:r>
      <w:r w:rsidRPr="00865141">
        <w:rPr>
          <w:rStyle w:val="FootnoteReference"/>
          <w:lang w:val="en-GB"/>
        </w:rPr>
        <w:footnoteReference w:id="31"/>
      </w:r>
      <w:r w:rsidRPr="00865141">
        <w:rPr>
          <w:lang w:val="en-GB"/>
        </w:rPr>
        <w:t>.</w:t>
      </w:r>
    </w:p>
    <w:p w:rsidR="00B811A3" w:rsidRPr="00865141" w:rsidRDefault="00B811A3" w:rsidP="00B811A3">
      <w:pPr>
        <w:pStyle w:val="Point0"/>
        <w:rPr>
          <w:lang w:val="en-GB"/>
        </w:rPr>
      </w:pPr>
      <w:r w:rsidRPr="00865141">
        <w:rPr>
          <w:lang w:val="en-GB"/>
        </w:rPr>
        <w:tab/>
      </w:r>
      <w:sdt>
        <w:sdtPr>
          <w:rPr>
            <w:lang w:val="en-GB"/>
          </w:rPr>
          <w:id w:val="846069913"/>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3.1.3. If the notification concerns an individual application for aid under a scheme, please explain how the project contributes towards the objective of the scheme and provide relevant supporting documents (paragraph 33 RAG).</w:t>
      </w:r>
    </w:p>
    <w:p w:rsidR="00B811A3" w:rsidRPr="00865141" w:rsidRDefault="00B811A3" w:rsidP="00B811A3">
      <w:pPr>
        <w:pStyle w:val="Point0"/>
        <w:rPr>
          <w:lang w:val="en-GB"/>
        </w:rPr>
      </w:pPr>
      <w:r w:rsidRPr="00865141">
        <w:rPr>
          <w:lang w:val="en-GB"/>
        </w:rPr>
        <w:tab/>
      </w:r>
      <w:sdt>
        <w:sdtPr>
          <w:rPr>
            <w:lang w:val="en-GB"/>
          </w:rPr>
          <w:id w:val="672154212"/>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3.1.4. If the notification concerns ad hoc aid, please explain how the project contributes towards the development strategy of the area concerned and provide relevant supporting documents (paragraph 40 RAG).</w:t>
      </w:r>
    </w:p>
    <w:p w:rsidR="00B811A3" w:rsidRPr="00865141" w:rsidRDefault="00B811A3" w:rsidP="00B811A3">
      <w:pPr>
        <w:pStyle w:val="Point0"/>
        <w:rPr>
          <w:lang w:val="en-GB"/>
        </w:rPr>
      </w:pPr>
      <w:r w:rsidRPr="00865141">
        <w:rPr>
          <w:lang w:val="en-GB"/>
        </w:rPr>
        <w:tab/>
      </w:r>
      <w:sdt>
        <w:sdtPr>
          <w:rPr>
            <w:lang w:val="en-GB"/>
          </w:rPr>
          <w:id w:val="915209148"/>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3.1.5. Please explain how the provision requiring that the investment will be maintained in the area concerned for at least five years (three years for SMEs) after its completion is implemented (paragraph 34 RAG). Please provide the reference to the relevant provision in the legal basis (e.g. the aid granting contract).</w:t>
      </w:r>
    </w:p>
    <w:p w:rsidR="00B811A3" w:rsidRPr="00865141" w:rsidRDefault="00B811A3" w:rsidP="00B811A3">
      <w:pPr>
        <w:pStyle w:val="Point0"/>
        <w:rPr>
          <w:lang w:val="en-GB"/>
        </w:rPr>
      </w:pPr>
      <w:r w:rsidRPr="00865141">
        <w:rPr>
          <w:lang w:val="en-GB"/>
        </w:rPr>
        <w:tab/>
      </w:r>
      <w:sdt>
        <w:sdtPr>
          <w:rPr>
            <w:lang w:val="en-GB"/>
          </w:rPr>
          <w:id w:val="-1085910498"/>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 xml:space="preserve">3.1.6. In cases where the aid is calculated on the basis of wage costs, please explain how the method of implementation of the provision requiring that jobs are created </w:t>
      </w:r>
      <w:r w:rsidRPr="00865141">
        <w:rPr>
          <w:lang w:val="en-GB"/>
        </w:rPr>
        <w:lastRenderedPageBreak/>
        <w:t>within three years of the investment completion and that each job created by the investment will be maintained within the area for a period of five years (three years for SMEs) from the date the post is first filled is implemented (paragraph 35 RAG).</w:t>
      </w:r>
      <w:proofErr w:type="gramEnd"/>
      <w:r w:rsidRPr="00865141">
        <w:rPr>
          <w:lang w:val="en-GB"/>
        </w:rPr>
        <w:t xml:space="preserve"> Please provide the reference to the relevant provision in the legal basis (e.g. the aid granting contract).</w:t>
      </w:r>
    </w:p>
    <w:p w:rsidR="00B811A3" w:rsidRPr="00865141" w:rsidRDefault="00B811A3" w:rsidP="00B811A3">
      <w:pPr>
        <w:pStyle w:val="Point0"/>
        <w:rPr>
          <w:lang w:val="en-GB"/>
        </w:rPr>
      </w:pPr>
      <w:r w:rsidRPr="00865141">
        <w:rPr>
          <w:lang w:val="en-GB"/>
        </w:rPr>
        <w:tab/>
      </w:r>
      <w:sdt>
        <w:sdtPr>
          <w:rPr>
            <w:lang w:val="en-GB"/>
          </w:rPr>
          <w:id w:val="-1870517317"/>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3.1.7. Please</w:t>
      </w:r>
      <w:proofErr w:type="gramEnd"/>
      <w:r w:rsidRPr="00865141">
        <w:rPr>
          <w:lang w:val="en-GB"/>
        </w:rPr>
        <w:t xml:space="preserve"> provide a reference to the legal basis or demonstrate that the recipient(s) has to make a contribution of at least 25 % of the eligible costs, through its own resources or by external financing, in a form that is exempted of any public financial support</w:t>
      </w:r>
      <w:r w:rsidRPr="00865141">
        <w:rPr>
          <w:rStyle w:val="FootnoteReference"/>
          <w:lang w:val="en-GB"/>
        </w:rPr>
        <w:footnoteReference w:id="32"/>
      </w:r>
      <w:r w:rsidRPr="00865141">
        <w:rPr>
          <w:lang w:val="en-GB"/>
        </w:rPr>
        <w:t xml:space="preserve"> (paragraph 36 RAG).</w:t>
      </w:r>
    </w:p>
    <w:p w:rsidR="00B811A3" w:rsidRPr="00865141" w:rsidRDefault="00B811A3" w:rsidP="00B811A3">
      <w:pPr>
        <w:pStyle w:val="Point0"/>
        <w:rPr>
          <w:lang w:val="en-GB"/>
        </w:rPr>
      </w:pPr>
      <w:r w:rsidRPr="00865141">
        <w:rPr>
          <w:lang w:val="en-GB"/>
        </w:rPr>
        <w:tab/>
      </w:r>
      <w:sdt>
        <w:sdtPr>
          <w:rPr>
            <w:lang w:val="en-GB"/>
          </w:rPr>
          <w:id w:val="-197395735"/>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3.1.8. Did you or do you commit to carry out an Environmental Impact Assessment (“EIA”) for the investment (paragraph 37 RAG).</w:t>
      </w:r>
      <w:proofErr w:type="gramEnd"/>
    </w:p>
    <w:tbl>
      <w:tblPr>
        <w:tblW w:w="0" w:type="auto"/>
        <w:tblInd w:w="3807" w:type="dxa"/>
        <w:tblLayout w:type="fixed"/>
        <w:tblLook w:val="0000" w:firstRow="0" w:lastRow="0" w:firstColumn="0" w:lastColumn="0" w:noHBand="0" w:noVBand="0"/>
      </w:tblPr>
      <w:tblGrid>
        <w:gridCol w:w="869"/>
        <w:gridCol w:w="802"/>
      </w:tblGrid>
      <w:tr w:rsidR="00B811A3" w:rsidRPr="00865141" w:rsidTr="00107832">
        <w:tc>
          <w:tcPr>
            <w:tcW w:w="869" w:type="dxa"/>
            <w:tcBorders>
              <w:top w:val="single" w:sz="2" w:space="0" w:color="auto"/>
              <w:left w:val="single" w:sz="2" w:space="0" w:color="auto"/>
              <w:bottom w:val="single" w:sz="2" w:space="0" w:color="auto"/>
              <w:right w:val="single" w:sz="2" w:space="0" w:color="auto"/>
            </w:tcBorders>
          </w:tcPr>
          <w:p w:rsidR="00B811A3" w:rsidRPr="00865141" w:rsidRDefault="00E36043" w:rsidP="00107832">
            <w:pPr>
              <w:pStyle w:val="NormalLeft"/>
              <w:rPr>
                <w:lang w:val="en-GB"/>
              </w:rPr>
            </w:pPr>
            <w:sdt>
              <w:sdtPr>
                <w:rPr>
                  <w:rFonts w:ascii="Segoe UI Symbol" w:hAnsi="Segoe UI Symbol" w:cs="Segoe UI Symbol"/>
                  <w:lang w:val="en-GB"/>
                </w:rPr>
                <w:id w:val="424233683"/>
                <w14:checkbox>
                  <w14:checked w14:val="0"/>
                  <w14:checkedState w14:val="2612" w14:font="MS Gothic"/>
                  <w14:uncheckedState w14:val="2610" w14:font="MS Gothic"/>
                </w14:checkbox>
              </w:sdtPr>
              <w:sdtEndPr/>
              <w:sdtContent>
                <w:r w:rsidR="00985A2D">
                  <w:rPr>
                    <w:rFonts w:ascii="MS Gothic" w:eastAsia="MS Gothic" w:hAnsi="MS Gothic" w:cs="Segoe UI Symbol" w:hint="eastAsia"/>
                    <w:lang w:val="en-GB"/>
                  </w:rPr>
                  <w:t>☐</w:t>
                </w:r>
              </w:sdtContent>
            </w:sdt>
            <w:r w:rsidR="00B811A3"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B811A3" w:rsidRPr="00865141" w:rsidRDefault="00E36043" w:rsidP="00107832">
            <w:pPr>
              <w:pStyle w:val="NormalLeft"/>
              <w:rPr>
                <w:lang w:val="en-GB"/>
              </w:rPr>
            </w:pPr>
            <w:sdt>
              <w:sdtPr>
                <w:rPr>
                  <w:rFonts w:ascii="Segoe UI Symbol" w:hAnsi="Segoe UI Symbol" w:cs="Segoe UI Symbol"/>
                  <w:lang w:val="en-GB"/>
                </w:rPr>
                <w:id w:val="-667402646"/>
                <w14:checkbox>
                  <w14:checked w14:val="0"/>
                  <w14:checkedState w14:val="2612" w14:font="MS Gothic"/>
                  <w14:uncheckedState w14:val="2610" w14:font="MS Gothic"/>
                </w14:checkbox>
              </w:sdtPr>
              <w:sdtEndPr/>
              <w:sdtContent>
                <w:r w:rsidR="00985A2D">
                  <w:rPr>
                    <w:rFonts w:ascii="MS Gothic" w:eastAsia="MS Gothic" w:hAnsi="MS Gothic" w:cs="Segoe UI Symbol" w:hint="eastAsia"/>
                    <w:lang w:val="en-GB"/>
                  </w:rPr>
                  <w:t>☐</w:t>
                </w:r>
              </w:sdtContent>
            </w:sdt>
            <w:r w:rsidR="00B811A3" w:rsidRPr="00865141">
              <w:rPr>
                <w:lang w:val="en-GB"/>
              </w:rPr>
              <w:t xml:space="preserve"> no</w:t>
            </w:r>
          </w:p>
        </w:tc>
      </w:tr>
    </w:tbl>
    <w:p w:rsidR="00B811A3" w:rsidRPr="00865141" w:rsidRDefault="00B811A3" w:rsidP="00B811A3"/>
    <w:p w:rsidR="00B811A3" w:rsidRPr="00865141" w:rsidRDefault="00B811A3" w:rsidP="00B811A3">
      <w:pPr>
        <w:pStyle w:val="Point0"/>
        <w:rPr>
          <w:lang w:val="en-GB"/>
        </w:rPr>
      </w:pPr>
      <w:r w:rsidRPr="00865141">
        <w:rPr>
          <w:lang w:val="en-GB"/>
        </w:rPr>
        <w:tab/>
        <w:t>If no, please explain why an EIA is not required for this project.</w:t>
      </w:r>
    </w:p>
    <w:p w:rsidR="00B811A3" w:rsidRPr="00865141" w:rsidRDefault="00B811A3" w:rsidP="00B811A3">
      <w:pPr>
        <w:pStyle w:val="Point0"/>
        <w:rPr>
          <w:lang w:val="en-GB"/>
        </w:rPr>
      </w:pPr>
      <w:r w:rsidRPr="00865141">
        <w:rPr>
          <w:lang w:val="en-GB"/>
        </w:rPr>
        <w:tab/>
      </w:r>
      <w:sdt>
        <w:sdtPr>
          <w:rPr>
            <w:lang w:val="en-GB"/>
          </w:rPr>
          <w:id w:val="-1057617842"/>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lang w:val="en-GB"/>
        </w:rPr>
        <w:t>3.2. Appropriateness of the measure</w:t>
      </w:r>
    </w:p>
    <w:p w:rsidR="00B811A3" w:rsidRPr="00865141" w:rsidRDefault="00B811A3" w:rsidP="00B811A3">
      <w:pPr>
        <w:pStyle w:val="Point0"/>
        <w:rPr>
          <w:lang w:val="en-GB"/>
        </w:rPr>
      </w:pPr>
      <w:r w:rsidRPr="00865141">
        <w:rPr>
          <w:lang w:val="en-GB"/>
        </w:rPr>
        <w:tab/>
        <w:t xml:space="preserve">3.2.1. If the notification concerns ad hoc aid, please demonstrate how the development of the area concerned </w:t>
      </w:r>
      <w:proofErr w:type="gramStart"/>
      <w:r w:rsidRPr="00865141">
        <w:rPr>
          <w:lang w:val="en-GB"/>
        </w:rPr>
        <w:t>is better ensured</w:t>
      </w:r>
      <w:proofErr w:type="gramEnd"/>
      <w:r w:rsidRPr="00865141">
        <w:rPr>
          <w:lang w:val="en-GB"/>
        </w:rPr>
        <w:t xml:space="preserve"> by such aid than by aid under a scheme or other types of measures (paragraph 51 RAG):</w:t>
      </w:r>
    </w:p>
    <w:p w:rsidR="00B811A3" w:rsidRPr="00865141" w:rsidRDefault="00B811A3" w:rsidP="00B811A3">
      <w:pPr>
        <w:pStyle w:val="Point0"/>
        <w:rPr>
          <w:lang w:val="en-GB"/>
        </w:rPr>
      </w:pPr>
      <w:r w:rsidRPr="00865141">
        <w:rPr>
          <w:lang w:val="en-GB"/>
        </w:rPr>
        <w:tab/>
      </w:r>
      <w:sdt>
        <w:sdtPr>
          <w:rPr>
            <w:lang w:val="en-GB"/>
          </w:rPr>
          <w:id w:val="-222912270"/>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3.2.2. If the aid is granted in forms that provide a direct pecuniary advantage</w:t>
      </w:r>
      <w:r w:rsidRPr="00865141">
        <w:rPr>
          <w:rStyle w:val="FootnoteReference"/>
          <w:lang w:val="en-GB"/>
        </w:rPr>
        <w:footnoteReference w:id="33"/>
      </w:r>
      <w:r w:rsidRPr="00865141">
        <w:rPr>
          <w:lang w:val="en-GB"/>
        </w:rPr>
        <w:t>, please demonstrate why other potentially less distortive forms of aid such as repayable advances or forms of aid that are based on debt or equity instruments</w:t>
      </w:r>
      <w:r w:rsidRPr="00865141">
        <w:rPr>
          <w:rStyle w:val="FootnoteReference"/>
          <w:lang w:val="en-GB"/>
        </w:rPr>
        <w:footnoteReference w:id="34"/>
      </w:r>
      <w:r w:rsidRPr="00865141">
        <w:rPr>
          <w:lang w:val="en-GB"/>
        </w:rPr>
        <w:t xml:space="preserve"> are not appropriate (paragraph 53 RAG):</w:t>
      </w:r>
    </w:p>
    <w:p w:rsidR="00B811A3" w:rsidRPr="00865141" w:rsidRDefault="00B811A3" w:rsidP="00B811A3">
      <w:pPr>
        <w:pStyle w:val="Point0"/>
        <w:rPr>
          <w:lang w:val="en-GB"/>
        </w:rPr>
      </w:pPr>
      <w:r w:rsidRPr="00865141">
        <w:rPr>
          <w:lang w:val="en-GB"/>
        </w:rPr>
        <w:tab/>
      </w:r>
      <w:sdt>
        <w:sdtPr>
          <w:rPr>
            <w:lang w:val="en-GB"/>
          </w:rPr>
          <w:id w:val="-1073271072"/>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lang w:val="en-GB"/>
        </w:rPr>
        <w:t>3.3. Incentive effect and proportionality of the measure</w:t>
      </w:r>
    </w:p>
    <w:p w:rsidR="00B811A3" w:rsidRPr="00865141" w:rsidRDefault="00B811A3" w:rsidP="00B811A3">
      <w:pPr>
        <w:pStyle w:val="Point0"/>
        <w:rPr>
          <w:lang w:val="en-GB"/>
        </w:rPr>
      </w:pPr>
      <w:r w:rsidRPr="00865141">
        <w:rPr>
          <w:lang w:val="en-GB"/>
        </w:rPr>
        <w:tab/>
      </w:r>
      <w:proofErr w:type="gramStart"/>
      <w:r w:rsidRPr="00865141">
        <w:rPr>
          <w:lang w:val="en-GB"/>
        </w:rPr>
        <w:t>3.3.1. Please</w:t>
      </w:r>
      <w:proofErr w:type="gramEnd"/>
      <w:r w:rsidRPr="00865141">
        <w:rPr>
          <w:lang w:val="en-GB"/>
        </w:rPr>
        <w:t xml:space="preserve"> confirm that works on the notified individual investment started only after submission of the application for the aid (paragraph 60 RAG). Please provide a copy of the aid application sent to the granting authority by the beneficiary and documentary evidence of the date of the start of works.</w:t>
      </w:r>
    </w:p>
    <w:p w:rsidR="00B811A3" w:rsidRPr="00865141" w:rsidRDefault="00B811A3" w:rsidP="00B811A3">
      <w:pPr>
        <w:pStyle w:val="Point0"/>
        <w:rPr>
          <w:lang w:val="en-GB"/>
        </w:rPr>
      </w:pPr>
      <w:r w:rsidRPr="00865141">
        <w:rPr>
          <w:lang w:val="en-GB"/>
        </w:rPr>
        <w:tab/>
      </w:r>
      <w:sdt>
        <w:sdtPr>
          <w:rPr>
            <w:lang w:val="en-GB"/>
          </w:rPr>
          <w:id w:val="-1819567767"/>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lastRenderedPageBreak/>
        <w:tab/>
      </w:r>
      <w:proofErr w:type="gramStart"/>
      <w:r w:rsidRPr="00865141">
        <w:rPr>
          <w:lang w:val="en-GB"/>
        </w:rPr>
        <w:t>3.3.2. Please</w:t>
      </w:r>
      <w:proofErr w:type="gramEnd"/>
      <w:r w:rsidRPr="00865141">
        <w:rPr>
          <w:lang w:val="en-GB"/>
        </w:rPr>
        <w:t xml:space="preserve"> explain the incentive effect of the aid by describing the counterfactual scenario with reference to one of the two possible scenarios set out in paragraph 57 RAG.</w:t>
      </w:r>
    </w:p>
    <w:p w:rsidR="00B811A3" w:rsidRPr="00865141" w:rsidRDefault="00B811A3" w:rsidP="00B811A3">
      <w:pPr>
        <w:pStyle w:val="Point0"/>
        <w:rPr>
          <w:lang w:val="en-GB"/>
        </w:rPr>
      </w:pPr>
      <w:r w:rsidRPr="00865141">
        <w:rPr>
          <w:lang w:val="en-GB"/>
        </w:rPr>
        <w:tab/>
      </w:r>
      <w:sdt>
        <w:sdtPr>
          <w:rPr>
            <w:lang w:val="en-GB"/>
          </w:rPr>
          <w:id w:val="-1519463448"/>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3.3.3. In Scenario 1 cases (that is to say, investment decisions under paragraph 57 RAG), please provide the following information (or refer to the relevant parts of the submitted counterfactual scenario) (paragraph 100 RAG):</w:t>
      </w:r>
    </w:p>
    <w:p w:rsidR="00B811A3" w:rsidRPr="00865141" w:rsidRDefault="00B811A3" w:rsidP="00B811A3">
      <w:pPr>
        <w:pStyle w:val="Tiret1"/>
        <w:numPr>
          <w:ilvl w:val="0"/>
          <w:numId w:val="2"/>
        </w:numPr>
        <w:ind w:left="1418" w:hanging="567"/>
        <w:rPr>
          <w:lang w:val="en-GB"/>
        </w:rPr>
      </w:pPr>
      <w:r w:rsidRPr="00865141">
        <w:rPr>
          <w:lang w:val="en-GB"/>
        </w:rPr>
        <w:t>the calculation of the investment's Internal Rate of Return (“IRR”) with and without the aid</w:t>
      </w:r>
      <w:r w:rsidRPr="00865141">
        <w:rPr>
          <w:rStyle w:val="FootnoteReference"/>
          <w:lang w:val="en-GB"/>
        </w:rPr>
        <w:footnoteReference w:id="35"/>
      </w:r>
      <w:r w:rsidRPr="00865141">
        <w:rPr>
          <w:lang w:val="en-GB"/>
        </w:rPr>
        <w:t>:</w:t>
      </w:r>
    </w:p>
    <w:p w:rsidR="00B811A3" w:rsidRPr="00865141" w:rsidRDefault="00B811A3" w:rsidP="00B811A3">
      <w:pPr>
        <w:pStyle w:val="Point1"/>
        <w:rPr>
          <w:lang w:val="en-GB"/>
        </w:rPr>
      </w:pPr>
      <w:r w:rsidRPr="00865141">
        <w:rPr>
          <w:lang w:val="en-GB"/>
        </w:rPr>
        <w:tab/>
      </w:r>
      <w:sdt>
        <w:sdtPr>
          <w:rPr>
            <w:lang w:val="en-GB"/>
          </w:rPr>
          <w:id w:val="-775089340"/>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r w:rsidRPr="00865141">
        <w:rPr>
          <w:lang w:val="en-GB"/>
        </w:rPr>
        <w:t>information on the relevant benchmarks for the company (e.g. normal rates of return required by the beneficiary to undertake similar projects, cost of capital of the company as a whole, relevant industry benchmarks):</w:t>
      </w:r>
    </w:p>
    <w:p w:rsidR="00B811A3" w:rsidRPr="00865141" w:rsidRDefault="00B811A3" w:rsidP="00B811A3">
      <w:pPr>
        <w:pStyle w:val="Point1"/>
        <w:rPr>
          <w:lang w:val="en-GB"/>
        </w:rPr>
      </w:pPr>
      <w:r w:rsidRPr="00865141">
        <w:rPr>
          <w:lang w:val="en-GB"/>
        </w:rPr>
        <w:tab/>
      </w:r>
      <w:sdt>
        <w:sdtPr>
          <w:rPr>
            <w:lang w:val="en-GB"/>
          </w:rPr>
          <w:id w:val="1632431383"/>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r w:rsidRPr="00865141">
        <w:rPr>
          <w:lang w:val="en-GB"/>
        </w:rPr>
        <w:t>an explanation of why, on the basis of the criteria in this point, the aid is the minimum necessary to render the project sufficiently profitable (cf. paragraph 75 RAG):</w:t>
      </w:r>
    </w:p>
    <w:p w:rsidR="00B811A3" w:rsidRPr="00865141" w:rsidRDefault="00B811A3" w:rsidP="00B811A3">
      <w:pPr>
        <w:pStyle w:val="Point1"/>
        <w:rPr>
          <w:lang w:val="en-GB"/>
        </w:rPr>
      </w:pPr>
      <w:r w:rsidRPr="00865141">
        <w:rPr>
          <w:lang w:val="en-GB"/>
        </w:rPr>
        <w:tab/>
      </w:r>
      <w:sdt>
        <w:sdtPr>
          <w:rPr>
            <w:lang w:val="en-GB"/>
          </w:rPr>
          <w:id w:val="-82608760"/>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3.3.4. In Scenario 2 cases (that is to say, location decisions under paragraph 61 RAG), please provide the following information (or refer to the relevant parts of the submitted counterfactual scenario) (paragraph 101 RAG):</w:t>
      </w:r>
    </w:p>
    <w:p w:rsidR="00B811A3" w:rsidRPr="00865141" w:rsidRDefault="00B811A3" w:rsidP="00B811A3">
      <w:pPr>
        <w:pStyle w:val="Tiret1"/>
        <w:numPr>
          <w:ilvl w:val="0"/>
          <w:numId w:val="2"/>
        </w:numPr>
        <w:ind w:left="1418" w:hanging="567"/>
        <w:rPr>
          <w:lang w:val="en-GB"/>
        </w:rPr>
      </w:pPr>
      <w:r w:rsidRPr="00865141">
        <w:rPr>
          <w:lang w:val="en-GB"/>
        </w:rPr>
        <w:t>the calculation of the difference of the Net Present Value (“NPV”) of the investment in the target area and the NPV of the investment in the alternative location</w:t>
      </w:r>
      <w:r w:rsidRPr="00865141">
        <w:rPr>
          <w:rStyle w:val="FootnoteReference"/>
          <w:lang w:val="en-GB"/>
        </w:rPr>
        <w:footnoteReference w:id="36"/>
      </w:r>
      <w:r w:rsidRPr="00865141">
        <w:rPr>
          <w:lang w:val="en-GB"/>
        </w:rPr>
        <w:t>:</w:t>
      </w:r>
    </w:p>
    <w:p w:rsidR="00B811A3" w:rsidRPr="00865141" w:rsidRDefault="00B811A3" w:rsidP="00B811A3">
      <w:pPr>
        <w:pStyle w:val="Point1"/>
        <w:rPr>
          <w:lang w:val="en-GB"/>
        </w:rPr>
      </w:pPr>
      <w:r w:rsidRPr="00865141">
        <w:rPr>
          <w:lang w:val="en-GB"/>
        </w:rPr>
        <w:tab/>
      </w:r>
      <w:sdt>
        <w:sdtPr>
          <w:rPr>
            <w:lang w:val="en-GB"/>
          </w:rPr>
          <w:id w:val="933473549"/>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r w:rsidRPr="00865141">
        <w:rPr>
          <w:lang w:val="en-GB"/>
        </w:rPr>
        <w:t>all the parameters used for the calculation of the NPV of the investment in the target area and the NPV of the investment in the alternative location (among others the time frame concerned, discount rate used, etc.):</w:t>
      </w:r>
    </w:p>
    <w:p w:rsidR="00B811A3" w:rsidRPr="00865141" w:rsidRDefault="00B811A3" w:rsidP="00B811A3">
      <w:pPr>
        <w:pStyle w:val="Point1"/>
        <w:rPr>
          <w:lang w:val="en-GB"/>
        </w:rPr>
      </w:pPr>
      <w:r w:rsidRPr="00865141">
        <w:rPr>
          <w:lang w:val="en-GB"/>
        </w:rPr>
        <w:tab/>
      </w:r>
      <w:sdt>
        <w:sdtPr>
          <w:rPr>
            <w:lang w:val="en-GB"/>
          </w:rPr>
          <w:id w:val="732663225"/>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r w:rsidRPr="00865141">
        <w:rPr>
          <w:lang w:val="en-GB"/>
        </w:rPr>
        <w:t>an explanation of why on the basis of the information referred to in the first two sub-points the aid does not exceed the difference between the NPV of investment in the target area and the NPV in the alternative location (cf. paragraph 76 RAG):</w:t>
      </w:r>
    </w:p>
    <w:p w:rsidR="00B811A3" w:rsidRPr="00865141" w:rsidRDefault="00B811A3" w:rsidP="00B811A3">
      <w:pPr>
        <w:pStyle w:val="Point1"/>
        <w:rPr>
          <w:lang w:val="en-GB"/>
        </w:rPr>
      </w:pPr>
      <w:r w:rsidRPr="00865141">
        <w:rPr>
          <w:lang w:val="en-GB"/>
        </w:rPr>
        <w:tab/>
      </w:r>
      <w:sdt>
        <w:sdtPr>
          <w:rPr>
            <w:lang w:val="en-GB"/>
          </w:rPr>
          <w:id w:val="1488134646"/>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 xml:space="preserve">3.3.5. If the regional aid </w:t>
      </w:r>
      <w:proofErr w:type="gramStart"/>
      <w:r w:rsidRPr="00865141">
        <w:rPr>
          <w:lang w:val="en-GB"/>
        </w:rPr>
        <w:t>is awarded</w:t>
      </w:r>
      <w:proofErr w:type="gramEnd"/>
      <w:r w:rsidRPr="00865141">
        <w:rPr>
          <w:lang w:val="en-GB"/>
        </w:rPr>
        <w:t xml:space="preserve"> through ESI Funds in “a” regions to investments necessary to achieve standards set by Union law, please explain the following (and provide supporting documentation):</w:t>
      </w:r>
    </w:p>
    <w:p w:rsidR="00B811A3" w:rsidRPr="00865141" w:rsidRDefault="00B811A3" w:rsidP="00B811A3">
      <w:pPr>
        <w:pStyle w:val="Tiret1"/>
        <w:numPr>
          <w:ilvl w:val="0"/>
          <w:numId w:val="2"/>
        </w:numPr>
        <w:ind w:left="1418" w:hanging="567"/>
        <w:rPr>
          <w:lang w:val="en-GB"/>
        </w:rPr>
      </w:pPr>
      <w:r w:rsidRPr="00865141">
        <w:rPr>
          <w:lang w:val="en-GB"/>
        </w:rPr>
        <w:lastRenderedPageBreak/>
        <w:t>What is the standard concerned?</w:t>
      </w:r>
    </w:p>
    <w:p w:rsidR="00B811A3" w:rsidRPr="00865141" w:rsidRDefault="00B811A3" w:rsidP="00B811A3">
      <w:pPr>
        <w:pStyle w:val="Tiret1"/>
        <w:numPr>
          <w:ilvl w:val="0"/>
          <w:numId w:val="2"/>
        </w:numPr>
        <w:ind w:left="1418" w:hanging="567"/>
        <w:rPr>
          <w:lang w:val="en-GB"/>
        </w:rPr>
      </w:pPr>
      <w:r w:rsidRPr="00865141">
        <w:rPr>
          <w:lang w:val="en-GB"/>
        </w:rPr>
        <w:t>Why is the investment necessary to achieve the standard?</w:t>
      </w:r>
    </w:p>
    <w:p w:rsidR="00B811A3" w:rsidRPr="00865141" w:rsidRDefault="00B811A3" w:rsidP="00B811A3">
      <w:pPr>
        <w:pStyle w:val="Tiret1"/>
        <w:numPr>
          <w:ilvl w:val="0"/>
          <w:numId w:val="2"/>
        </w:numPr>
        <w:ind w:left="1418" w:hanging="567"/>
        <w:rPr>
          <w:lang w:val="en-GB"/>
        </w:rPr>
      </w:pPr>
      <w:r w:rsidRPr="00865141">
        <w:rPr>
          <w:lang w:val="en-GB"/>
        </w:rPr>
        <w:t xml:space="preserve">Why it would not be sufficiently profitable for the beneficiary to make the investment in the area </w:t>
      </w:r>
      <w:proofErr w:type="gramStart"/>
      <w:r w:rsidRPr="00865141">
        <w:rPr>
          <w:lang w:val="en-GB"/>
        </w:rPr>
        <w:t>concerned which</w:t>
      </w:r>
      <w:proofErr w:type="gramEnd"/>
      <w:r w:rsidRPr="00865141">
        <w:rPr>
          <w:lang w:val="en-GB"/>
        </w:rPr>
        <w:t xml:space="preserve"> would lead to the closure of an existing establishment in the area in the absence of the aid (paragraph 59 RAG)?</w:t>
      </w:r>
    </w:p>
    <w:p w:rsidR="00B811A3" w:rsidRPr="00865141" w:rsidRDefault="00B811A3" w:rsidP="00B811A3">
      <w:pPr>
        <w:pStyle w:val="Point0"/>
        <w:rPr>
          <w:lang w:val="en-GB"/>
        </w:rPr>
      </w:pPr>
      <w:r w:rsidRPr="00865141">
        <w:rPr>
          <w:lang w:val="en-GB"/>
        </w:rPr>
        <w:tab/>
      </w:r>
      <w:sdt>
        <w:sdtPr>
          <w:rPr>
            <w:lang w:val="en-GB"/>
          </w:rPr>
          <w:id w:val="674389878"/>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lang w:val="en-GB"/>
        </w:rPr>
        <w:t>3.4. Avoidance of negative effects on competition and trade</w:t>
      </w:r>
    </w:p>
    <w:p w:rsidR="00B811A3" w:rsidRPr="00865141" w:rsidRDefault="00B811A3" w:rsidP="00B811A3">
      <w:pPr>
        <w:pStyle w:val="ManualHeading4"/>
        <w:numPr>
          <w:ilvl w:val="0"/>
          <w:numId w:val="0"/>
        </w:numPr>
        <w:ind w:left="850" w:hanging="850"/>
        <w:rPr>
          <w:lang w:val="en-GB"/>
        </w:rPr>
      </w:pPr>
      <w:r w:rsidRPr="00865141">
        <w:rPr>
          <w:i/>
          <w:iCs/>
          <w:lang w:val="en-GB"/>
        </w:rPr>
        <w:t>For scenario 1 cases</w:t>
      </w:r>
    </w:p>
    <w:p w:rsidR="00B811A3" w:rsidRPr="00865141" w:rsidRDefault="00B811A3" w:rsidP="00B811A3">
      <w:pPr>
        <w:pStyle w:val="ManualHeading4"/>
        <w:numPr>
          <w:ilvl w:val="0"/>
          <w:numId w:val="0"/>
        </w:numPr>
        <w:ind w:left="850" w:hanging="850"/>
        <w:rPr>
          <w:lang w:val="en-GB"/>
        </w:rPr>
      </w:pPr>
      <w:r w:rsidRPr="00865141">
        <w:rPr>
          <w:i/>
          <w:iCs/>
          <w:lang w:val="en-GB"/>
        </w:rPr>
        <w:t>Definition of the relevant market</w:t>
      </w:r>
    </w:p>
    <w:p w:rsidR="00B811A3" w:rsidRPr="00865141" w:rsidRDefault="00B811A3" w:rsidP="00B811A3">
      <w:pPr>
        <w:pStyle w:val="Point0"/>
        <w:rPr>
          <w:lang w:val="en-GB"/>
        </w:rPr>
      </w:pPr>
      <w:r w:rsidRPr="00865141">
        <w:rPr>
          <w:lang w:val="en-GB"/>
        </w:rPr>
        <w:tab/>
      </w:r>
      <w:proofErr w:type="gramStart"/>
      <w:r w:rsidRPr="00865141">
        <w:rPr>
          <w:lang w:val="en-GB"/>
        </w:rPr>
        <w:t>3.4.1. Please</w:t>
      </w:r>
      <w:proofErr w:type="gramEnd"/>
      <w:r w:rsidRPr="00865141">
        <w:rPr>
          <w:lang w:val="en-GB"/>
        </w:rPr>
        <w:t xml:space="preserve"> provide the information specified in this point to identify the relevant product market(s) (that is to say, products affected by the change in behaviour of the aid beneficiary) and to identify the competitors and customers/consumers affected (paragraphs 123 and 124 RAG):</w:t>
      </w:r>
    </w:p>
    <w:p w:rsidR="00B811A3" w:rsidRPr="00865141" w:rsidRDefault="00B811A3" w:rsidP="00B811A3">
      <w:pPr>
        <w:pStyle w:val="Tiret1"/>
        <w:numPr>
          <w:ilvl w:val="0"/>
          <w:numId w:val="2"/>
        </w:numPr>
        <w:ind w:left="1418" w:hanging="567"/>
        <w:rPr>
          <w:lang w:val="en-GB"/>
        </w:rPr>
      </w:pPr>
      <w:r w:rsidRPr="00865141">
        <w:rPr>
          <w:lang w:val="en-GB"/>
        </w:rPr>
        <w:t xml:space="preserve">Specify all the product(s) that will be produced in the aided facility upon the completion of the investment and indicate, where appropriate, the NACE code or </w:t>
      </w:r>
      <w:proofErr w:type="spellStart"/>
      <w:r w:rsidRPr="00865141">
        <w:rPr>
          <w:lang w:val="en-GB"/>
        </w:rPr>
        <w:t>Prodcom</w:t>
      </w:r>
      <w:proofErr w:type="spellEnd"/>
      <w:r w:rsidRPr="00865141">
        <w:rPr>
          <w:lang w:val="en-GB"/>
        </w:rPr>
        <w:t xml:space="preserve"> code or CPA nomenclature</w:t>
      </w:r>
      <w:r w:rsidRPr="00865141">
        <w:rPr>
          <w:rStyle w:val="FootnoteReference"/>
          <w:lang w:val="en-GB"/>
        </w:rPr>
        <w:footnoteReference w:id="37"/>
      </w:r>
      <w:r w:rsidRPr="00865141">
        <w:rPr>
          <w:lang w:val="en-GB"/>
        </w:rPr>
        <w:t xml:space="preserve"> for projects in the service sectors.</w:t>
      </w:r>
    </w:p>
    <w:p w:rsidR="00B811A3" w:rsidRPr="00865141" w:rsidRDefault="00B811A3" w:rsidP="00B811A3">
      <w:pPr>
        <w:pStyle w:val="Point1"/>
        <w:rPr>
          <w:lang w:val="en-GB"/>
        </w:rPr>
      </w:pPr>
      <w:r w:rsidRPr="00865141">
        <w:rPr>
          <w:lang w:val="en-GB"/>
        </w:rPr>
        <w:tab/>
      </w:r>
      <w:sdt>
        <w:sdtPr>
          <w:rPr>
            <w:lang w:val="en-GB"/>
          </w:rPr>
          <w:id w:val="-1941375950"/>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r w:rsidRPr="00865141">
        <w:rPr>
          <w:lang w:val="en-GB"/>
        </w:rPr>
        <w:t xml:space="preserve">Will the products envisaged by the project replace any other products produced by the beneficiary (at group level)? What product(s) will it replace? If these replaced products </w:t>
      </w:r>
      <w:proofErr w:type="gramStart"/>
      <w:r w:rsidRPr="00865141">
        <w:rPr>
          <w:lang w:val="en-GB"/>
        </w:rPr>
        <w:t>are not produced</w:t>
      </w:r>
      <w:proofErr w:type="gramEnd"/>
      <w:r w:rsidRPr="00865141">
        <w:rPr>
          <w:lang w:val="en-GB"/>
        </w:rPr>
        <w:t xml:space="preserve"> at the location of the project, indicate where they are currently produced. Please provide a description of the link between the replaced production and the current investment and provide a time schedule for the replacement.</w:t>
      </w:r>
    </w:p>
    <w:p w:rsidR="00B811A3" w:rsidRPr="00865141" w:rsidRDefault="00B811A3" w:rsidP="00B811A3">
      <w:pPr>
        <w:pStyle w:val="Point1"/>
        <w:rPr>
          <w:lang w:val="en-GB"/>
        </w:rPr>
      </w:pPr>
      <w:r w:rsidRPr="00865141">
        <w:rPr>
          <w:lang w:val="en-GB"/>
        </w:rPr>
        <w:tab/>
      </w:r>
      <w:sdt>
        <w:sdtPr>
          <w:rPr>
            <w:lang w:val="en-GB"/>
          </w:rPr>
          <w:id w:val="-1658146863"/>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r w:rsidRPr="00865141">
        <w:rPr>
          <w:lang w:val="en-GB"/>
        </w:rPr>
        <w:t xml:space="preserve">What other product(s) </w:t>
      </w:r>
      <w:proofErr w:type="gramStart"/>
      <w:r w:rsidRPr="00865141">
        <w:rPr>
          <w:lang w:val="en-GB"/>
        </w:rPr>
        <w:t>can be produced</w:t>
      </w:r>
      <w:proofErr w:type="gramEnd"/>
      <w:r w:rsidRPr="00865141">
        <w:rPr>
          <w:lang w:val="en-GB"/>
        </w:rPr>
        <w:t xml:space="preserve"> with the same new facilities (through flexibility of the production installations of the beneficiary) at little or no additional cost?</w:t>
      </w:r>
    </w:p>
    <w:p w:rsidR="00B811A3" w:rsidRPr="00865141" w:rsidRDefault="00B811A3" w:rsidP="00B811A3">
      <w:pPr>
        <w:pStyle w:val="Point1"/>
        <w:rPr>
          <w:lang w:val="en-GB"/>
        </w:rPr>
      </w:pPr>
      <w:r w:rsidRPr="00865141">
        <w:rPr>
          <w:lang w:val="en-GB"/>
        </w:rPr>
        <w:tab/>
      </w:r>
      <w:sdt>
        <w:sdtPr>
          <w:rPr>
            <w:lang w:val="en-GB"/>
          </w:rPr>
          <w:id w:val="1377355276"/>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r w:rsidRPr="00865141">
        <w:rPr>
          <w:lang w:val="en-GB"/>
        </w:rPr>
        <w:t xml:space="preserve">Explain whether the project concerns an intermediate product and whether a significant part of the output </w:t>
      </w:r>
      <w:proofErr w:type="gramStart"/>
      <w:r w:rsidRPr="00865141">
        <w:rPr>
          <w:lang w:val="en-GB"/>
        </w:rPr>
        <w:t>is sold</w:t>
      </w:r>
      <w:proofErr w:type="gramEnd"/>
      <w:r w:rsidRPr="00865141">
        <w:rPr>
          <w:lang w:val="en-GB"/>
        </w:rPr>
        <w:t xml:space="preserve"> otherwise than on the market (under market conditions). Based on that explanation, for the purpose of calculating the market share and capacity increase in the remainder of this section, please indicate whether the product concerned is the product envisaged by the project or whether it is a downstream product.</w:t>
      </w:r>
    </w:p>
    <w:p w:rsidR="00B811A3" w:rsidRPr="00865141" w:rsidRDefault="00B811A3" w:rsidP="00B811A3">
      <w:pPr>
        <w:pStyle w:val="Point1"/>
        <w:rPr>
          <w:lang w:val="en-GB"/>
        </w:rPr>
      </w:pPr>
      <w:r w:rsidRPr="00865141">
        <w:rPr>
          <w:lang w:val="en-GB"/>
        </w:rPr>
        <w:tab/>
      </w:r>
      <w:sdt>
        <w:sdtPr>
          <w:rPr>
            <w:lang w:val="en-GB"/>
          </w:rPr>
          <w:id w:val="437563927"/>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r w:rsidRPr="00865141">
        <w:rPr>
          <w:lang w:val="en-GB"/>
        </w:rPr>
        <w:t>Please indicate the relevant product market(s) of the product(s) concerned and, if possible, provide evidence in support, from an independent third party. A relevant product market includes the product concerned and its demand-side substitutes, that is to say products considered to be such by the consumer (by reason of the product's characteristics, prices and intended use) and its supply-</w:t>
      </w:r>
      <w:r w:rsidRPr="00865141">
        <w:rPr>
          <w:lang w:val="en-GB"/>
        </w:rPr>
        <w:lastRenderedPageBreak/>
        <w:t>side substitutes, that is to say products considered as such by producers (through flexibility of the production installations of the beneficiary and its competitors).</w:t>
      </w:r>
    </w:p>
    <w:p w:rsidR="00B811A3" w:rsidRPr="00865141" w:rsidRDefault="00B811A3" w:rsidP="00B811A3">
      <w:pPr>
        <w:pStyle w:val="Point1"/>
        <w:rPr>
          <w:lang w:val="en-GB"/>
        </w:rPr>
      </w:pPr>
      <w:r w:rsidRPr="00865141">
        <w:rPr>
          <w:lang w:val="en-GB"/>
        </w:rPr>
        <w:tab/>
      </w:r>
      <w:sdt>
        <w:sdtPr>
          <w:rPr>
            <w:lang w:val="en-GB"/>
          </w:rPr>
          <w:id w:val="1859083065"/>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3.4.2. Please</w:t>
      </w:r>
      <w:proofErr w:type="gramEnd"/>
      <w:r w:rsidRPr="00865141">
        <w:rPr>
          <w:lang w:val="en-GB"/>
        </w:rPr>
        <w:t xml:space="preserve"> provide information, and supporting evidence, on the relevant geographic market of the beneficiary:</w:t>
      </w:r>
    </w:p>
    <w:p w:rsidR="00B811A3" w:rsidRPr="00865141" w:rsidRDefault="00B811A3" w:rsidP="00B811A3">
      <w:pPr>
        <w:pStyle w:val="Point0"/>
        <w:rPr>
          <w:lang w:val="en-GB"/>
        </w:rPr>
      </w:pPr>
      <w:r w:rsidRPr="00865141">
        <w:rPr>
          <w:lang w:val="en-GB"/>
        </w:rPr>
        <w:tab/>
      </w:r>
      <w:sdt>
        <w:sdtPr>
          <w:rPr>
            <w:lang w:val="en-GB"/>
          </w:rPr>
          <w:id w:val="38170714"/>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i/>
          <w:iCs/>
          <w:lang w:val="en-GB"/>
        </w:rPr>
        <w:t>Market Power (paragraph 109 and paragraph 126(a</w:t>
      </w:r>
      <w:proofErr w:type="gramStart"/>
      <w:r w:rsidRPr="00865141">
        <w:rPr>
          <w:i/>
          <w:iCs/>
          <w:lang w:val="en-GB"/>
        </w:rPr>
        <w:t>)RAG</w:t>
      </w:r>
      <w:proofErr w:type="gramEnd"/>
      <w:r w:rsidRPr="00865141">
        <w:rPr>
          <w:i/>
          <w:iCs/>
          <w:lang w:val="en-GB"/>
        </w:rPr>
        <w:t>)</w:t>
      </w:r>
    </w:p>
    <w:p w:rsidR="00B811A3" w:rsidRPr="00865141" w:rsidRDefault="00B811A3" w:rsidP="00B811A3">
      <w:pPr>
        <w:pStyle w:val="Point0"/>
        <w:rPr>
          <w:lang w:val="en-GB"/>
        </w:rPr>
      </w:pPr>
      <w:r w:rsidRPr="00865141">
        <w:rPr>
          <w:lang w:val="en-GB"/>
        </w:rPr>
        <w:tab/>
        <w:t xml:space="preserve">3.4.3. Please provide the following information on the market position of the beneficiary (over a </w:t>
      </w:r>
      <w:proofErr w:type="gramStart"/>
      <w:r w:rsidRPr="00865141">
        <w:rPr>
          <w:lang w:val="en-GB"/>
        </w:rPr>
        <w:t>period of time</w:t>
      </w:r>
      <w:proofErr w:type="gramEnd"/>
      <w:r w:rsidRPr="00865141">
        <w:rPr>
          <w:lang w:val="en-GB"/>
        </w:rPr>
        <w:t xml:space="preserve"> before receiving the aid and the expected market position after finalising the investment):</w:t>
      </w:r>
    </w:p>
    <w:p w:rsidR="00B811A3" w:rsidRPr="00865141" w:rsidRDefault="00B811A3" w:rsidP="00B811A3">
      <w:pPr>
        <w:pStyle w:val="Tiret1"/>
        <w:numPr>
          <w:ilvl w:val="0"/>
          <w:numId w:val="2"/>
        </w:numPr>
        <w:ind w:left="1418" w:hanging="567"/>
        <w:rPr>
          <w:lang w:val="en-GB"/>
        </w:rPr>
      </w:pPr>
      <w:proofErr w:type="gramStart"/>
      <w:r w:rsidRPr="00865141">
        <w:rPr>
          <w:lang w:val="en-GB"/>
        </w:rPr>
        <w:t>an</w:t>
      </w:r>
      <w:proofErr w:type="gramEnd"/>
      <w:r w:rsidRPr="00865141">
        <w:rPr>
          <w:lang w:val="en-GB"/>
        </w:rPr>
        <w:t xml:space="preserve"> estimate of all sales (in value and volume terms) of the beneficiary in the relevant market (at group level).</w:t>
      </w:r>
    </w:p>
    <w:p w:rsidR="00B811A3" w:rsidRPr="00865141" w:rsidRDefault="00B811A3" w:rsidP="00B811A3">
      <w:pPr>
        <w:pStyle w:val="Point1"/>
        <w:rPr>
          <w:lang w:val="en-GB"/>
        </w:rPr>
      </w:pPr>
      <w:r w:rsidRPr="00865141">
        <w:rPr>
          <w:lang w:val="en-GB"/>
        </w:rPr>
        <w:tab/>
      </w:r>
      <w:sdt>
        <w:sdtPr>
          <w:rPr>
            <w:lang w:val="en-GB"/>
          </w:rPr>
          <w:id w:val="2117867892"/>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proofErr w:type="gramStart"/>
      <w:r w:rsidRPr="00865141">
        <w:rPr>
          <w:lang w:val="en-GB"/>
        </w:rPr>
        <w:t>an</w:t>
      </w:r>
      <w:proofErr w:type="gramEnd"/>
      <w:r w:rsidRPr="00865141">
        <w:rPr>
          <w:lang w:val="en-GB"/>
        </w:rPr>
        <w:t xml:space="preserve"> estimate of the overall sales of all producers in the relevant market (in value and volume terms). If available, include statistics prepared by public and/or independent sources.</w:t>
      </w:r>
    </w:p>
    <w:p w:rsidR="00B811A3" w:rsidRPr="00865141" w:rsidRDefault="00B811A3" w:rsidP="00B811A3">
      <w:pPr>
        <w:pStyle w:val="Point1"/>
        <w:rPr>
          <w:lang w:val="en-GB"/>
        </w:rPr>
      </w:pPr>
      <w:r w:rsidRPr="00865141">
        <w:rPr>
          <w:lang w:val="en-GB"/>
        </w:rPr>
        <w:tab/>
      </w:r>
      <w:sdt>
        <w:sdtPr>
          <w:rPr>
            <w:lang w:val="en-GB"/>
          </w:rPr>
          <w:id w:val="-902907506"/>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3.4.4. Provide an assessment of the structure of the relevant market including, for example, the level of concentration in the market, possible barriers to entry, buyer power and barriers to expansion or exit. Please provide evidence, from an independent third party if possible, to support the conclusions on this point.</w:t>
      </w:r>
    </w:p>
    <w:p w:rsidR="00B811A3" w:rsidRPr="00865141" w:rsidRDefault="00B811A3" w:rsidP="00B811A3">
      <w:pPr>
        <w:pStyle w:val="Point0"/>
        <w:rPr>
          <w:lang w:val="en-GB"/>
        </w:rPr>
      </w:pPr>
      <w:r w:rsidRPr="00865141">
        <w:rPr>
          <w:lang w:val="en-GB"/>
        </w:rPr>
        <w:tab/>
      </w:r>
      <w:sdt>
        <w:sdtPr>
          <w:rPr>
            <w:lang w:val="en-GB"/>
          </w:rPr>
          <w:id w:val="-769697653"/>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i/>
          <w:iCs/>
          <w:lang w:val="en-GB"/>
        </w:rPr>
        <w:t>Capacity (paragraph 126(a) RAG)</w:t>
      </w:r>
    </w:p>
    <w:p w:rsidR="00B811A3" w:rsidRPr="00865141" w:rsidRDefault="00B811A3" w:rsidP="00B811A3">
      <w:pPr>
        <w:pStyle w:val="Point0"/>
        <w:rPr>
          <w:lang w:val="en-GB"/>
        </w:rPr>
      </w:pPr>
      <w:r w:rsidRPr="00865141">
        <w:rPr>
          <w:lang w:val="en-GB"/>
        </w:rPr>
        <w:tab/>
        <w:t>3.4.5. Provide an estimate of the additional production capacity created by the investment (in volume and value terms):</w:t>
      </w:r>
    </w:p>
    <w:p w:rsidR="00B811A3" w:rsidRPr="00865141" w:rsidRDefault="00B811A3" w:rsidP="00B811A3">
      <w:pPr>
        <w:pStyle w:val="Point0"/>
        <w:rPr>
          <w:lang w:val="en-GB"/>
        </w:rPr>
      </w:pPr>
      <w:r w:rsidRPr="00865141">
        <w:rPr>
          <w:lang w:val="en-GB"/>
        </w:rPr>
        <w:tab/>
      </w:r>
      <w:sdt>
        <w:sdtPr>
          <w:rPr>
            <w:lang w:val="en-GB"/>
          </w:rPr>
          <w:id w:val="583351672"/>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ManualHeading4"/>
        <w:numPr>
          <w:ilvl w:val="0"/>
          <w:numId w:val="0"/>
        </w:numPr>
        <w:ind w:left="850" w:hanging="850"/>
        <w:rPr>
          <w:lang w:val="en-GB"/>
        </w:rPr>
      </w:pPr>
      <w:r w:rsidRPr="00865141">
        <w:rPr>
          <w:i/>
          <w:iCs/>
          <w:lang w:val="en-GB"/>
        </w:rPr>
        <w:t>For all cases</w:t>
      </w:r>
    </w:p>
    <w:p w:rsidR="00B811A3" w:rsidRPr="00865141" w:rsidRDefault="00B811A3" w:rsidP="00B811A3">
      <w:pPr>
        <w:pStyle w:val="ManualHeading4"/>
        <w:numPr>
          <w:ilvl w:val="0"/>
          <w:numId w:val="0"/>
        </w:numPr>
        <w:ind w:left="850" w:hanging="850"/>
        <w:rPr>
          <w:lang w:val="en-GB"/>
        </w:rPr>
      </w:pPr>
      <w:r w:rsidRPr="00865141">
        <w:rPr>
          <w:i/>
          <w:iCs/>
          <w:lang w:val="en-GB"/>
        </w:rPr>
        <w:t>Manifest negative effects</w:t>
      </w:r>
    </w:p>
    <w:p w:rsidR="00B811A3" w:rsidRPr="00865141" w:rsidRDefault="00B811A3" w:rsidP="00B811A3">
      <w:pPr>
        <w:pStyle w:val="Point0"/>
        <w:rPr>
          <w:lang w:val="en-GB"/>
        </w:rPr>
      </w:pPr>
      <w:r w:rsidRPr="00865141">
        <w:rPr>
          <w:lang w:val="en-GB"/>
        </w:rPr>
        <w:tab/>
        <w:t>3.4.6. In Scenario 1 cases, please provide the following information, and supporting evidence, on the relevant product market</w:t>
      </w:r>
      <w:r w:rsidRPr="00865141">
        <w:rPr>
          <w:rStyle w:val="FootnoteReference"/>
          <w:lang w:val="en-GB"/>
        </w:rPr>
        <w:footnoteReference w:id="38"/>
      </w:r>
      <w:r w:rsidRPr="00865141">
        <w:rPr>
          <w:lang w:val="en-GB"/>
        </w:rPr>
        <w:t>:</w:t>
      </w:r>
    </w:p>
    <w:p w:rsidR="00B811A3" w:rsidRPr="00865141" w:rsidRDefault="00B811A3" w:rsidP="00B811A3">
      <w:pPr>
        <w:pStyle w:val="Tiret1"/>
        <w:numPr>
          <w:ilvl w:val="0"/>
          <w:numId w:val="2"/>
        </w:numPr>
        <w:ind w:left="1418" w:hanging="567"/>
        <w:rPr>
          <w:lang w:val="en-GB"/>
        </w:rPr>
      </w:pPr>
      <w:r w:rsidRPr="00865141">
        <w:rPr>
          <w:lang w:val="en-GB"/>
        </w:rPr>
        <w:t>From a long-term perspective, is the relevant market structurally in absolute decline (that is to say, showing a negative growth rate)? (</w:t>
      </w:r>
      <w:proofErr w:type="gramStart"/>
      <w:r w:rsidRPr="00865141">
        <w:rPr>
          <w:lang w:val="en-GB"/>
        </w:rPr>
        <w:t>paragraph</w:t>
      </w:r>
      <w:proofErr w:type="gramEnd"/>
      <w:r w:rsidRPr="00865141">
        <w:rPr>
          <w:lang w:val="en-GB"/>
        </w:rPr>
        <w:t xml:space="preserve"> 129 RAG)?</w:t>
      </w:r>
    </w:p>
    <w:p w:rsidR="00B811A3" w:rsidRPr="00865141" w:rsidRDefault="00B811A3" w:rsidP="00B811A3">
      <w:pPr>
        <w:pStyle w:val="Point1"/>
        <w:rPr>
          <w:lang w:val="en-GB"/>
        </w:rPr>
      </w:pPr>
      <w:r w:rsidRPr="00865141">
        <w:rPr>
          <w:lang w:val="en-GB"/>
        </w:rPr>
        <w:tab/>
      </w:r>
      <w:sdt>
        <w:sdtPr>
          <w:rPr>
            <w:lang w:val="en-GB"/>
          </w:rPr>
          <w:id w:val="-1457478661"/>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Tiret1"/>
        <w:numPr>
          <w:ilvl w:val="0"/>
          <w:numId w:val="2"/>
        </w:numPr>
        <w:ind w:left="1418" w:hanging="567"/>
        <w:rPr>
          <w:lang w:val="en-GB"/>
        </w:rPr>
      </w:pPr>
      <w:r w:rsidRPr="00865141">
        <w:rPr>
          <w:lang w:val="en-GB"/>
        </w:rPr>
        <w:t xml:space="preserve">Is the relevant market in relative decline (that is to say, showing a </w:t>
      </w:r>
      <w:proofErr w:type="gramStart"/>
      <w:r w:rsidRPr="00865141">
        <w:rPr>
          <w:lang w:val="en-GB"/>
        </w:rPr>
        <w:t>positive growth</w:t>
      </w:r>
      <w:proofErr w:type="gramEnd"/>
      <w:r w:rsidRPr="00865141">
        <w:rPr>
          <w:lang w:val="en-GB"/>
        </w:rPr>
        <w:t xml:space="preserve"> rate, but not exceeding a benchmark growth rate)? (paragraph 129 RAG)</w:t>
      </w:r>
    </w:p>
    <w:p w:rsidR="00B811A3" w:rsidRPr="00865141" w:rsidRDefault="00B811A3" w:rsidP="00B811A3">
      <w:pPr>
        <w:pStyle w:val="Point1"/>
        <w:rPr>
          <w:lang w:val="en-GB"/>
        </w:rPr>
      </w:pPr>
      <w:r w:rsidRPr="00865141">
        <w:rPr>
          <w:lang w:val="en-GB"/>
        </w:rPr>
        <w:lastRenderedPageBreak/>
        <w:tab/>
      </w:r>
      <w:sdt>
        <w:sdtPr>
          <w:rPr>
            <w:lang w:val="en-GB"/>
          </w:rPr>
          <w:id w:val="899879441"/>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t xml:space="preserve">In Scenario 2 cases, please indicate whether without aid the investment would have been located in a region with a regional aid </w:t>
      </w:r>
      <w:proofErr w:type="gramStart"/>
      <w:r w:rsidRPr="00865141">
        <w:rPr>
          <w:lang w:val="en-GB"/>
        </w:rPr>
        <w:t>intensity which is higher</w:t>
      </w:r>
      <w:proofErr w:type="gramEnd"/>
      <w:r w:rsidRPr="00865141">
        <w:rPr>
          <w:lang w:val="en-GB"/>
        </w:rPr>
        <w:t xml:space="preserve"> or the same as the target region (paragraph 133 RAG). Please provide supporting evidence.</w:t>
      </w:r>
    </w:p>
    <w:p w:rsidR="00B811A3" w:rsidRPr="00865141" w:rsidRDefault="00B811A3" w:rsidP="00B811A3">
      <w:pPr>
        <w:pStyle w:val="Point0"/>
        <w:rPr>
          <w:lang w:val="en-GB"/>
        </w:rPr>
      </w:pPr>
      <w:r w:rsidRPr="00865141">
        <w:rPr>
          <w:lang w:val="en-GB"/>
        </w:rPr>
        <w:tab/>
      </w:r>
      <w:sdt>
        <w:sdtPr>
          <w:rPr>
            <w:lang w:val="en-GB"/>
          </w:rPr>
          <w:id w:val="1647399769"/>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3.4.7. Please confirm whether the beneficiary has submitted a statement in which it confirms that, at group level, it has not closed down the same or a similar activity in the EEA in the two years preceding the aid application and does not intend to close down the same or a similar activity elsewhere in the EEA in the two years after the completion of investment (paragraph 23 RAG).</w:t>
      </w:r>
      <w:proofErr w:type="gramEnd"/>
    </w:p>
    <w:p w:rsidR="00B811A3" w:rsidRPr="00865141" w:rsidRDefault="00B811A3" w:rsidP="00B811A3">
      <w:pPr>
        <w:pStyle w:val="Point0"/>
        <w:rPr>
          <w:lang w:val="en-GB"/>
        </w:rPr>
      </w:pPr>
      <w:r w:rsidRPr="00865141">
        <w:rPr>
          <w:lang w:val="en-GB"/>
        </w:rPr>
        <w:tab/>
        <w:t xml:space="preserve">If such a statement </w:t>
      </w:r>
      <w:proofErr w:type="gramStart"/>
      <w:r w:rsidRPr="00865141">
        <w:rPr>
          <w:lang w:val="en-GB"/>
        </w:rPr>
        <w:t>was provided</w:t>
      </w:r>
      <w:proofErr w:type="gramEnd"/>
      <w:r w:rsidRPr="00865141">
        <w:rPr>
          <w:lang w:val="en-GB"/>
        </w:rPr>
        <w:t>, please annex a copy of it to the notification, otherwise, please explain why it was not provided.</w:t>
      </w:r>
    </w:p>
    <w:p w:rsidR="00B811A3" w:rsidRPr="00865141" w:rsidRDefault="00B811A3" w:rsidP="00B811A3">
      <w:pPr>
        <w:pStyle w:val="Point0"/>
        <w:rPr>
          <w:lang w:val="en-GB"/>
        </w:rPr>
      </w:pPr>
      <w:r w:rsidRPr="00865141">
        <w:rPr>
          <w:lang w:val="en-GB"/>
        </w:rPr>
        <w:tab/>
      </w:r>
      <w:sdt>
        <w:sdtPr>
          <w:rPr>
            <w:lang w:val="en-GB"/>
          </w:rPr>
          <w:id w:val="-1003124371"/>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3.4.8. If the beneficiary at group level has closed down the same or a similar activity in another area in the EEA in the two years preceding the aid application, or intends to do so in the two years after the completion of investment, and has relocated that activity to the target area, or intends to do so, please explain why it considers that there is no causal link between the aid and the relocation (paragraph 116 RAG).</w:t>
      </w:r>
      <w:proofErr w:type="gramEnd"/>
    </w:p>
    <w:p w:rsidR="00B811A3" w:rsidRPr="00865141" w:rsidRDefault="00B811A3" w:rsidP="00B811A3">
      <w:pPr>
        <w:pStyle w:val="Point0"/>
        <w:rPr>
          <w:lang w:val="en-GB"/>
        </w:rPr>
      </w:pPr>
      <w:r w:rsidRPr="00865141">
        <w:rPr>
          <w:lang w:val="en-GB"/>
        </w:rPr>
        <w:tab/>
      </w:r>
      <w:sdt>
        <w:sdtPr>
          <w:rPr>
            <w:lang w:val="en-GB"/>
          </w:rPr>
          <w:id w:val="2144848240"/>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Point0"/>
        <w:rPr>
          <w:lang w:val="en-GB"/>
        </w:rPr>
      </w:pPr>
      <w:r w:rsidRPr="00865141">
        <w:rPr>
          <w:lang w:val="en-GB"/>
        </w:rPr>
        <w:tab/>
      </w:r>
      <w:proofErr w:type="gramStart"/>
      <w:r w:rsidRPr="00865141">
        <w:rPr>
          <w:lang w:val="en-GB"/>
        </w:rPr>
        <w:t>3.4.9. Please</w:t>
      </w:r>
      <w:proofErr w:type="gramEnd"/>
      <w:r w:rsidRPr="00865141">
        <w:rPr>
          <w:lang w:val="en-GB"/>
        </w:rPr>
        <w:t xml:space="preserve"> explain whether the State aid would directly result in a substantial loss of jobs in existing locations within the EEA. If the State aid would result in a substantial loss of jobs in existing locations within the EEA, please indicate their number and the proportion compared to the total employment of the location(s) concerned.</w:t>
      </w:r>
    </w:p>
    <w:p w:rsidR="00B811A3" w:rsidRPr="00865141" w:rsidRDefault="00B811A3" w:rsidP="00B811A3">
      <w:pPr>
        <w:pStyle w:val="Point0"/>
        <w:rPr>
          <w:lang w:val="en-GB"/>
        </w:rPr>
      </w:pPr>
      <w:r w:rsidRPr="00865141">
        <w:rPr>
          <w:lang w:val="en-GB"/>
        </w:rPr>
        <w:tab/>
      </w:r>
      <w:sdt>
        <w:sdtPr>
          <w:rPr>
            <w:lang w:val="en-GB"/>
          </w:rPr>
          <w:id w:val="954517417"/>
          <w:placeholder>
            <w:docPart w:val="DefaultPlaceholder_1081868574"/>
          </w:placeholder>
          <w:showingPlcHdr/>
        </w:sdtPr>
        <w:sdtEndPr/>
        <w:sdtContent>
          <w:r w:rsidR="00985A2D" w:rsidRPr="005541C9">
            <w:rPr>
              <w:rStyle w:val="PlaceholderText"/>
            </w:rPr>
            <w:t>Click here to enter text.</w:t>
          </w:r>
        </w:sdtContent>
      </w:sdt>
    </w:p>
    <w:p w:rsidR="00B811A3" w:rsidRPr="00865141" w:rsidRDefault="00B811A3" w:rsidP="00B811A3">
      <w:pPr>
        <w:pStyle w:val="ManualHeading3"/>
        <w:numPr>
          <w:ilvl w:val="0"/>
          <w:numId w:val="0"/>
        </w:numPr>
        <w:ind w:left="850" w:hanging="850"/>
        <w:rPr>
          <w:lang w:val="en-GB"/>
        </w:rPr>
      </w:pPr>
      <w:r w:rsidRPr="00865141">
        <w:rPr>
          <w:lang w:val="en-GB"/>
        </w:rPr>
        <w:t>4. Other information</w:t>
      </w:r>
    </w:p>
    <w:p w:rsidR="00B811A3" w:rsidRPr="00865141" w:rsidRDefault="00B811A3" w:rsidP="00B811A3">
      <w:pPr>
        <w:pStyle w:val="Point0"/>
        <w:rPr>
          <w:lang w:val="en-GB"/>
        </w:rPr>
      </w:pPr>
      <w:r w:rsidRPr="00865141">
        <w:rPr>
          <w:lang w:val="en-GB"/>
        </w:rPr>
        <w:tab/>
        <w:t>Please provide any other relevant information to assess the notified aid measure under the RAG:</w:t>
      </w:r>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43" w:rsidRDefault="00E36043" w:rsidP="00B811A3">
      <w:r>
        <w:separator/>
      </w:r>
    </w:p>
  </w:endnote>
  <w:endnote w:type="continuationSeparator" w:id="0">
    <w:p w:rsidR="00E36043" w:rsidRDefault="00E36043" w:rsidP="00B8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43" w:rsidRDefault="00E36043" w:rsidP="00B811A3">
      <w:r>
        <w:separator/>
      </w:r>
    </w:p>
  </w:footnote>
  <w:footnote w:type="continuationSeparator" w:id="0">
    <w:p w:rsidR="00E36043" w:rsidRDefault="00E36043" w:rsidP="00B811A3">
      <w:r>
        <w:continuationSeparator/>
      </w:r>
    </w:p>
  </w:footnote>
  <w:footnote w:id="1">
    <w:p w:rsidR="00107832" w:rsidRPr="00E43D9B" w:rsidRDefault="00107832" w:rsidP="00B811A3">
      <w:pPr>
        <w:pStyle w:val="FootnoteText"/>
        <w:ind w:left="426" w:hanging="426"/>
        <w:jc w:val="left"/>
        <w:rPr>
          <w:lang w:val="en-GB"/>
        </w:rPr>
      </w:pPr>
      <w:r>
        <w:rPr>
          <w:rStyle w:val="FootnoteReference"/>
        </w:rPr>
        <w:footnoteRef/>
      </w:r>
      <w:r w:rsidRPr="00E43D9B">
        <w:rPr>
          <w:lang w:val="en-GB"/>
        </w:rPr>
        <w:t xml:space="preserve"> </w:t>
      </w:r>
      <w:r>
        <w:rPr>
          <w:lang w:val="en-GB"/>
        </w:rPr>
        <w:tab/>
      </w:r>
      <w:r w:rsidRPr="00E43D9B">
        <w:rPr>
          <w:lang w:val="en-GB"/>
        </w:rPr>
        <w:t xml:space="preserve">The Authority’s Guidelines on regional State aid for 2014-2020, as adopted by Decision No 407/13/COL, </w:t>
      </w:r>
      <w:r>
        <w:rPr>
          <w:lang w:val="en-GB"/>
        </w:rPr>
        <w:t>published in</w:t>
      </w:r>
      <w:r w:rsidRPr="00E43D9B">
        <w:rPr>
          <w:lang w:val="en-GB"/>
        </w:rPr>
        <w:t xml:space="preserve"> OJ L 166, 5.6.2014, p. 44 and EEA Supplement No 33 on the same date.</w:t>
      </w:r>
    </w:p>
  </w:footnote>
  <w:footnote w:id="2">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 xml:space="preserve">The same or a similar activity means an activity falling under the same class (four-digit numerical code) of the NACE Rev. 2 statistical classification of economic activities.  </w:t>
      </w:r>
    </w:p>
  </w:footnote>
  <w:footnote w:id="3">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As defined in the Authority´s Guidelines on State aid for rescuing and restructuring non-financial undertakings in difficulty, as adopted by Decision No 321/14/COL, published in OJ L 271, 16.10.2015 p. 35 and EEA Supplement  No 62, 15.10.2015.</w:t>
      </w:r>
    </w:p>
  </w:footnote>
  <w:footnote w:id="4">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As adopted by Decision No 73/13/COL, published in OJ L 135, 8.5.2014, p. 49 and EEA supplement No 27 on the same date.</w:t>
      </w:r>
    </w:p>
  </w:footnote>
  <w:footnote w:id="5">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r>
      <w:proofErr w:type="gramStart"/>
      <w:r w:rsidRPr="00865141">
        <w:rPr>
          <w:lang w:val="en-GB"/>
        </w:rPr>
        <w:t xml:space="preserve">As defined in Council Regulation (EC) No 723/2009 of 25 June 2009 on the Community legal framework for a European Research Infrastructure Consortium (ERIC) (OJ L 206, 8.8.2009, p. 1), referred to </w:t>
      </w:r>
      <w:proofErr w:type="spellStart"/>
      <w:r w:rsidRPr="00865141">
        <w:rPr>
          <w:lang w:val="en-GB"/>
        </w:rPr>
        <w:t>at</w:t>
      </w:r>
      <w:proofErr w:type="spellEnd"/>
      <w:r w:rsidRPr="00865141">
        <w:rPr>
          <w:lang w:val="en-GB"/>
        </w:rPr>
        <w:t xml:space="preserve"> paragraph 12a of  Article 1 of Protocol 31 to the EEA Agreement, see Joint Committee Decision No 72/2015, published in </w:t>
      </w:r>
      <w:r w:rsidR="00E36043">
        <w:fldChar w:fldCharType="begin"/>
      </w:r>
      <w:r w:rsidR="00E36043" w:rsidRPr="006331BF">
        <w:rPr>
          <w:lang w:val="en-GB"/>
        </w:rPr>
        <w:instrText xml:space="preserve"> HYPERLINK "http://www.efta.int/media/documents/legal-texts/eea/other-legal-documents</w:instrText>
      </w:r>
      <w:r w:rsidR="00E36043" w:rsidRPr="006331BF">
        <w:rPr>
          <w:lang w:val="en-GB"/>
        </w:rPr>
        <w:instrText xml:space="preserve">/adopted-joint-committee-decisions/2015%20-%20English/072-2015.pdf" \t "_blank" </w:instrText>
      </w:r>
      <w:r w:rsidR="00E36043">
        <w:fldChar w:fldCharType="separate"/>
      </w:r>
      <w:r w:rsidRPr="00865141">
        <w:rPr>
          <w:lang w:val="en-GB"/>
        </w:rPr>
        <w:t>OJ L 129, 19.5.2016, p. 85</w:t>
      </w:r>
      <w:r w:rsidR="00E36043">
        <w:rPr>
          <w:lang w:val="en-GB"/>
        </w:rPr>
        <w:fldChar w:fldCharType="end"/>
      </w:r>
      <w:r w:rsidRPr="00865141">
        <w:rPr>
          <w:lang w:val="en-GB"/>
        </w:rPr>
        <w:t>,  and EEA Supplement No 29 19.5.2016, p. 84.</w:t>
      </w:r>
      <w:proofErr w:type="gramEnd"/>
    </w:p>
  </w:footnote>
  <w:footnote w:id="6">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SMEs means undertakings that fulfil the conditions concerning the definition of micro, small and medium-sized enterprises laid down in the Authority’s Guidelines on aid to micro, small and medium-sized enterprises, as adopted by Decision 94/06/COL, published in OJ L 36, 5.2.2009, p. 2 and in the EEA Supplement thereto No 6 on the same date.</w:t>
      </w:r>
    </w:p>
  </w:footnote>
  <w:footnote w:id="7">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The sole acquisition of the shares of an undertaking does not qualify as initial investment.</w:t>
      </w:r>
    </w:p>
  </w:footnote>
  <w:footnote w:id="8">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The same or a similar activity means an activity falling under the same class (four-digit numerical code) of the NACE Rev. 2 statistical classification of economic activities.</w:t>
      </w:r>
    </w:p>
  </w:footnote>
  <w:footnote w:id="9">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 (see also point 2.5 below)</w:t>
      </w:r>
    </w:p>
  </w:footnote>
  <w:footnote w:id="10">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 (see also point 2.5 below)</w:t>
      </w:r>
    </w:p>
  </w:footnote>
  <w:footnote w:id="11">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the transport sector, expenditure on the purchase of transport equipment cannot be included in the uniform set of items of expenditure. Such expenditure is not eligible for initial investment.</w:t>
      </w:r>
    </w:p>
  </w:footnote>
  <w:footnote w:id="12">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Paragraph 90 RAG does not apply to SMEs or in the case of the acquisition of an establishment.</w:t>
      </w:r>
    </w:p>
  </w:footnote>
  <w:footnote w:id="13">
    <w:p w:rsidR="00107832" w:rsidRPr="00865141" w:rsidRDefault="00107832" w:rsidP="00B811A3">
      <w:pPr>
        <w:adjustRightInd w:val="0"/>
        <w:ind w:left="450" w:hanging="450"/>
        <w:jc w:val="both"/>
      </w:pPr>
      <w:r w:rsidRPr="00865141">
        <w:rPr>
          <w:rStyle w:val="FootnoteReference"/>
        </w:rPr>
        <w:footnoteRef/>
      </w:r>
      <w:r w:rsidRPr="00865141">
        <w:tab/>
        <w:t xml:space="preserve">Paragraph 97 RAG provides that intangible </w:t>
      </w:r>
      <w:proofErr w:type="gramStart"/>
      <w:r w:rsidRPr="00865141">
        <w:t>assets which are eligible for the calculation of the investments costs</w:t>
      </w:r>
      <w:proofErr w:type="gramEnd"/>
      <w:r w:rsidRPr="00865141">
        <w:t xml:space="preserve"> must remain associated with the assisted area concerned and must not be transferred to other regions. To that end, the intangible assets must fulfil the following conditions:</w:t>
      </w:r>
    </w:p>
    <w:p w:rsidR="00107832" w:rsidRPr="00865141" w:rsidRDefault="00107832" w:rsidP="00B811A3">
      <w:pPr>
        <w:pStyle w:val="Tiret0"/>
        <w:numPr>
          <w:ilvl w:val="0"/>
          <w:numId w:val="2"/>
        </w:numPr>
        <w:ind w:left="450" w:hanging="450"/>
        <w:rPr>
          <w:lang w:val="en-GB"/>
        </w:rPr>
      </w:pPr>
      <w:r w:rsidRPr="00865141">
        <w:rPr>
          <w:lang w:val="en-GB"/>
        </w:rPr>
        <w:t>they must be used exclusively in the establishment receiving the aid:</w:t>
      </w:r>
    </w:p>
    <w:p w:rsidR="00107832" w:rsidRPr="00865141" w:rsidRDefault="00107832" w:rsidP="00B811A3">
      <w:pPr>
        <w:pStyle w:val="Tiret0"/>
        <w:numPr>
          <w:ilvl w:val="0"/>
          <w:numId w:val="2"/>
        </w:numPr>
        <w:ind w:left="450" w:hanging="450"/>
        <w:rPr>
          <w:lang w:val="en-GB"/>
        </w:rPr>
      </w:pPr>
      <w:r w:rsidRPr="00865141">
        <w:rPr>
          <w:lang w:val="en-GB"/>
        </w:rPr>
        <w:t>they must be amortisable;</w:t>
      </w:r>
    </w:p>
    <w:p w:rsidR="00107832" w:rsidRPr="00865141" w:rsidRDefault="00107832" w:rsidP="00B811A3">
      <w:pPr>
        <w:pStyle w:val="Tiret0"/>
        <w:numPr>
          <w:ilvl w:val="0"/>
          <w:numId w:val="2"/>
        </w:numPr>
        <w:ind w:left="450" w:hanging="450"/>
        <w:rPr>
          <w:lang w:val="en-GB"/>
        </w:rPr>
      </w:pPr>
      <w:proofErr w:type="gramStart"/>
      <w:r w:rsidRPr="00865141">
        <w:rPr>
          <w:lang w:val="en-GB"/>
        </w:rPr>
        <w:t>they</w:t>
      </w:r>
      <w:proofErr w:type="gramEnd"/>
      <w:r w:rsidRPr="00865141">
        <w:rPr>
          <w:lang w:val="en-GB"/>
        </w:rPr>
        <w:t xml:space="preserve"> must be purchased under market conditions from third parties unrelated to the buyer.</w:t>
      </w:r>
    </w:p>
    <w:p w:rsidR="00107832" w:rsidRPr="00865141" w:rsidRDefault="00107832" w:rsidP="00B811A3">
      <w:pPr>
        <w:adjustRightInd w:val="0"/>
        <w:ind w:left="450" w:hanging="450"/>
        <w:jc w:val="both"/>
      </w:pPr>
      <w:r w:rsidRPr="00865141">
        <w:t xml:space="preserve">Paragraph 98 RAG provides that the intangible assets must be included in the assets of the undertaking receiving the aid and must remain associated with the project for which the aid </w:t>
      </w:r>
      <w:proofErr w:type="gramStart"/>
      <w:r w:rsidRPr="00865141">
        <w:t>is awarded</w:t>
      </w:r>
      <w:proofErr w:type="gramEnd"/>
      <w:r w:rsidRPr="00865141">
        <w:t xml:space="preserve"> for at least five years (three years for small and medium enterprises).</w:t>
      </w:r>
    </w:p>
    <w:p w:rsidR="00107832" w:rsidRPr="00865141" w:rsidRDefault="00107832" w:rsidP="00B811A3">
      <w:pPr>
        <w:adjustRightInd w:val="0"/>
        <w:ind w:left="450" w:hanging="450"/>
        <w:jc w:val="both"/>
      </w:pPr>
    </w:p>
  </w:footnote>
  <w:footnote w:id="14">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15">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16">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17">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18">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19">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20">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the transport sector, expenditure on the purchase of transport equipment cannot be included in the uniform set of items of expenditure. Such expenditure is not eligible for initial investment.</w:t>
      </w:r>
    </w:p>
  </w:footnote>
  <w:footnote w:id="21">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For the methodology, refer to the Authority Guidelines on Reference and Discount Rates, adopted by Decision No 788/08/COL, OJ L 105, 21.4.2011, p. 32 and EEA Supplement No 23 on the same date and the reference rates published on the Authority’s website (</w:t>
      </w:r>
      <w:hyperlink r:id="rId1" w:history="1">
        <w:r w:rsidRPr="00865141">
          <w:rPr>
            <w:rStyle w:val="Hyperlink"/>
            <w:lang w:val="en-GB"/>
          </w:rPr>
          <w:t>http://www.eftasurv.int/state-aid/rates/</w:t>
        </w:r>
      </w:hyperlink>
      <w:r w:rsidRPr="00865141">
        <w:rPr>
          <w:lang w:val="en-GB"/>
        </w:rPr>
        <w:t xml:space="preserve">). </w:t>
      </w:r>
    </w:p>
  </w:footnote>
  <w:footnote w:id="22">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23">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24">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25">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26">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27">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28">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 xml:space="preserve">The aid amount(s) and eligible costs </w:t>
      </w:r>
      <w:proofErr w:type="gramStart"/>
      <w:r w:rsidRPr="00865141">
        <w:rPr>
          <w:lang w:val="en-GB"/>
        </w:rPr>
        <w:t>should be provided</w:t>
      </w:r>
      <w:proofErr w:type="gramEnd"/>
      <w:r w:rsidRPr="00865141">
        <w:rPr>
          <w:lang w:val="en-GB"/>
        </w:rPr>
        <w:t xml:space="preserve"> both in nominal and discounted values.</w:t>
      </w:r>
    </w:p>
  </w:footnote>
  <w:footnote w:id="29">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30">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In national currency</w:t>
      </w:r>
    </w:p>
  </w:footnote>
  <w:footnote w:id="31">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 xml:space="preserve">In order to do so, you </w:t>
      </w:r>
      <w:proofErr w:type="gramStart"/>
      <w:r w:rsidRPr="00865141">
        <w:rPr>
          <w:lang w:val="en-GB"/>
        </w:rPr>
        <w:t>could, for example, refer</w:t>
      </w:r>
      <w:proofErr w:type="gramEnd"/>
      <w:r w:rsidRPr="00865141">
        <w:rPr>
          <w:lang w:val="en-GB"/>
        </w:rPr>
        <w:t xml:space="preserve"> to the criteria enumerated in paragraph 38 RAG and/or to the business plan of the beneficiary.</w:t>
      </w:r>
    </w:p>
  </w:footnote>
  <w:footnote w:id="32">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 xml:space="preserve">This question does not apply to subsidised loans, public equity-capital loans or public participations </w:t>
      </w:r>
      <w:proofErr w:type="gramStart"/>
      <w:r w:rsidRPr="00865141">
        <w:rPr>
          <w:lang w:val="en-GB"/>
        </w:rPr>
        <w:t>which</w:t>
      </w:r>
      <w:proofErr w:type="gramEnd"/>
      <w:r w:rsidRPr="00865141">
        <w:rPr>
          <w:lang w:val="en-GB"/>
        </w:rPr>
        <w:t xml:space="preserve"> do not meet the market investor principle, State guarantees containing elements of aid, or public support granted within the scope of </w:t>
      </w:r>
      <w:r w:rsidRPr="00865141">
        <w:rPr>
          <w:i/>
          <w:iCs/>
          <w:lang w:val="en-GB"/>
        </w:rPr>
        <w:t xml:space="preserve">de </w:t>
      </w:r>
      <w:proofErr w:type="spellStart"/>
      <w:r w:rsidRPr="00865141">
        <w:rPr>
          <w:i/>
          <w:iCs/>
          <w:lang w:val="en-GB"/>
        </w:rPr>
        <w:t>minimis</w:t>
      </w:r>
      <w:proofErr w:type="spellEnd"/>
      <w:r w:rsidRPr="00865141">
        <w:rPr>
          <w:lang w:val="en-GB"/>
        </w:rPr>
        <w:t xml:space="preserve"> rule.</w:t>
      </w:r>
    </w:p>
  </w:footnote>
  <w:footnote w:id="33">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For example, direct grants, exemptions or reductions in taxes, social security or other compulsory charges, or the supply of land, goods or services at favourable prices, etc.</w:t>
      </w:r>
    </w:p>
  </w:footnote>
  <w:footnote w:id="34">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For example, low-interest loans or interest rebates, state guarantees, the purchase of a shareholding or an alternative provision of capital on favourable terms.</w:t>
      </w:r>
    </w:p>
  </w:footnote>
  <w:footnote w:id="35">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 xml:space="preserve">The </w:t>
      </w:r>
      <w:proofErr w:type="gramStart"/>
      <w:r w:rsidRPr="00865141">
        <w:rPr>
          <w:lang w:val="en-GB"/>
        </w:rPr>
        <w:t>time period</w:t>
      </w:r>
      <w:proofErr w:type="gramEnd"/>
      <w:r w:rsidRPr="00865141">
        <w:rPr>
          <w:lang w:val="en-GB"/>
        </w:rPr>
        <w:t xml:space="preserve"> considered for the calculation of the IRR should correspond to timeframes usually considered by the industry for similar projects.</w:t>
      </w:r>
    </w:p>
  </w:footnote>
  <w:footnote w:id="36">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 xml:space="preserve">All relevant costs and benefits must be taken into account, including for example administrative costs, transport costs, training costs not covered by training aid </w:t>
      </w:r>
      <w:proofErr w:type="gramStart"/>
      <w:r w:rsidRPr="00865141">
        <w:rPr>
          <w:lang w:val="en-GB"/>
        </w:rPr>
        <w:t>and also</w:t>
      </w:r>
      <w:proofErr w:type="gramEnd"/>
      <w:r w:rsidRPr="00865141">
        <w:rPr>
          <w:lang w:val="en-GB"/>
        </w:rPr>
        <w:t xml:space="preserve"> wage differences. However, where the alternative location is in the EEA, subsidies granted in that other location are not to </w:t>
      </w:r>
      <w:proofErr w:type="gramStart"/>
      <w:r w:rsidRPr="00865141">
        <w:rPr>
          <w:lang w:val="en-GB"/>
        </w:rPr>
        <w:t>be taken</w:t>
      </w:r>
      <w:proofErr w:type="gramEnd"/>
      <w:r w:rsidRPr="00865141">
        <w:rPr>
          <w:lang w:val="en-GB"/>
        </w:rPr>
        <w:t xml:space="preserve"> into account.</w:t>
      </w:r>
    </w:p>
  </w:footnote>
  <w:footnote w:id="37">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 xml:space="preserve">Details of all classifications are available in the Eurostat classifications database, currently under the link </w:t>
      </w:r>
      <w:hyperlink r:id="rId2" w:history="1">
        <w:r w:rsidRPr="00865141">
          <w:rPr>
            <w:rStyle w:val="Hyperlink"/>
            <w:lang w:val="en-GB"/>
          </w:rPr>
          <w:t>http://ec.europa.eu/eurostat/data/classifications</w:t>
        </w:r>
      </w:hyperlink>
      <w:r w:rsidRPr="00865141">
        <w:rPr>
          <w:lang w:val="en-GB"/>
        </w:rPr>
        <w:t xml:space="preserve">. </w:t>
      </w:r>
    </w:p>
  </w:footnote>
  <w:footnote w:id="38">
    <w:p w:rsidR="00107832" w:rsidRPr="00865141" w:rsidRDefault="00107832" w:rsidP="00B811A3">
      <w:pPr>
        <w:pStyle w:val="FootnoteText"/>
        <w:ind w:left="450" w:hanging="450"/>
        <w:rPr>
          <w:lang w:val="en-GB"/>
        </w:rPr>
      </w:pPr>
      <w:r w:rsidRPr="00865141">
        <w:rPr>
          <w:rStyle w:val="FootnoteReference"/>
          <w:lang w:val="en-GB"/>
        </w:rPr>
        <w:footnoteRef/>
      </w:r>
      <w:r w:rsidRPr="00865141">
        <w:rPr>
          <w:lang w:val="en-GB"/>
        </w:rPr>
        <w:tab/>
        <w:t xml:space="preserve">Underperformance of the market will normally be measured compared to the EEA GDP over the last three years before the start of the project (benchmark rate); it can also be established </w:t>
      </w:r>
      <w:proofErr w:type="gramStart"/>
      <w:r w:rsidRPr="00865141">
        <w:rPr>
          <w:lang w:val="en-GB"/>
        </w:rPr>
        <w:t>on the basis of</w:t>
      </w:r>
      <w:proofErr w:type="gramEnd"/>
      <w:r w:rsidRPr="00865141">
        <w:rPr>
          <w:lang w:val="en-GB"/>
        </w:rPr>
        <w:t xml:space="preserve"> projected growth rates in the coming three to five years. Indicators may include the foreseeable future growth of the market concerned and the resulting expected capacity utilisation rates, as well as the likely impact of the capacity increase on competitors through its effects on prices and profit margins.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A3"/>
    <w:rsid w:val="00107832"/>
    <w:rsid w:val="006331BF"/>
    <w:rsid w:val="0096203A"/>
    <w:rsid w:val="00985A2D"/>
    <w:rsid w:val="009B12CE"/>
    <w:rsid w:val="00B811A3"/>
    <w:rsid w:val="00D45FEF"/>
    <w:rsid w:val="00D673B0"/>
    <w:rsid w:val="00E36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1379F-D259-4D05-83A6-006B21FA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A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B811A3"/>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B811A3"/>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B811A3"/>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B811A3"/>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B811A3"/>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B811A3"/>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B811A3"/>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B811A3"/>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B811A3"/>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11A3"/>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B811A3"/>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B811A3"/>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B811A3"/>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B811A3"/>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B811A3"/>
    <w:rPr>
      <w:rFonts w:ascii="Times" w:eastAsia="Times New Roman" w:hAnsi="Times" w:cs="Times New Roman"/>
      <w:bCs/>
      <w:sz w:val="24"/>
    </w:rPr>
  </w:style>
  <w:style w:type="character" w:customStyle="1" w:styleId="Heading7Char">
    <w:name w:val="Heading 7 Char"/>
    <w:basedOn w:val="DefaultParagraphFont"/>
    <w:link w:val="Heading7"/>
    <w:uiPriority w:val="99"/>
    <w:rsid w:val="00B811A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B811A3"/>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B811A3"/>
    <w:rPr>
      <w:rFonts w:ascii="Times" w:eastAsia="Times New Roman" w:hAnsi="Times" w:cs="Times New Roman"/>
      <w:sz w:val="24"/>
    </w:rPr>
  </w:style>
  <w:style w:type="character" w:styleId="Hyperlink">
    <w:name w:val="Hyperlink"/>
    <w:basedOn w:val="DefaultParagraphFont"/>
    <w:rsid w:val="00B811A3"/>
    <w:rPr>
      <w:color w:val="0000FF"/>
      <w:u w:val="single"/>
    </w:rPr>
  </w:style>
  <w:style w:type="character" w:styleId="FootnoteReference">
    <w:name w:val="footnote reference"/>
    <w:basedOn w:val="DefaultParagraphFont"/>
    <w:uiPriority w:val="99"/>
    <w:rsid w:val="00B811A3"/>
    <w:rPr>
      <w:vertAlign w:val="superscript"/>
    </w:rPr>
  </w:style>
  <w:style w:type="paragraph" w:styleId="FootnoteText">
    <w:name w:val="footnote text"/>
    <w:basedOn w:val="Normal"/>
    <w:link w:val="FootnoteTextChar"/>
    <w:uiPriority w:val="99"/>
    <w:rsid w:val="00B811A3"/>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B811A3"/>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B811A3"/>
    <w:pPr>
      <w:autoSpaceDE w:val="0"/>
      <w:autoSpaceDN w:val="0"/>
      <w:spacing w:before="120" w:after="120"/>
      <w:ind w:left="851" w:hanging="851"/>
      <w:jc w:val="both"/>
    </w:pPr>
    <w:rPr>
      <w:rFonts w:eastAsiaTheme="minorEastAsia"/>
      <w:szCs w:val="24"/>
      <w:lang w:val="fr-FR" w:eastAsia="en-GB"/>
    </w:rPr>
  </w:style>
  <w:style w:type="paragraph" w:customStyle="1" w:styleId="ManualHeading2">
    <w:name w:val="Manual Heading 2"/>
    <w:basedOn w:val="Heading2"/>
    <w:next w:val="Normal"/>
    <w:uiPriority w:val="99"/>
    <w:rsid w:val="00B811A3"/>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B811A3"/>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ManualHeading4">
    <w:name w:val="Manual Heading 4"/>
    <w:basedOn w:val="Heading4"/>
    <w:next w:val="Normal"/>
    <w:uiPriority w:val="99"/>
    <w:rsid w:val="00B811A3"/>
    <w:pPr>
      <w:tabs>
        <w:tab w:val="clear" w:pos="864"/>
        <w:tab w:val="num" w:pos="851"/>
      </w:tabs>
      <w:autoSpaceDE w:val="0"/>
      <w:autoSpaceDN w:val="0"/>
      <w:spacing w:before="120" w:after="120"/>
      <w:ind w:left="850" w:hanging="850"/>
      <w:jc w:val="both"/>
    </w:pPr>
    <w:rPr>
      <w:rFonts w:ascii="Times New Roman" w:eastAsiaTheme="minorEastAsia" w:hAnsi="Times New Roman"/>
      <w:bCs w:val="0"/>
      <w:szCs w:val="24"/>
      <w:lang w:val="fr-FR" w:eastAsia="en-GB"/>
    </w:rPr>
  </w:style>
  <w:style w:type="paragraph" w:customStyle="1" w:styleId="NormalCentered">
    <w:name w:val="Normal Centered"/>
    <w:basedOn w:val="Normal"/>
    <w:uiPriority w:val="99"/>
    <w:rsid w:val="00B811A3"/>
    <w:pPr>
      <w:autoSpaceDE w:val="0"/>
      <w:autoSpaceDN w:val="0"/>
      <w:spacing w:before="120" w:after="120"/>
      <w:jc w:val="center"/>
    </w:pPr>
    <w:rPr>
      <w:rFonts w:eastAsiaTheme="minorEastAsia"/>
      <w:szCs w:val="24"/>
      <w:lang w:val="fr-FR" w:eastAsia="en-GB"/>
    </w:rPr>
  </w:style>
  <w:style w:type="paragraph" w:customStyle="1" w:styleId="NormalLeft">
    <w:name w:val="Normal Left"/>
    <w:basedOn w:val="Normal"/>
    <w:uiPriority w:val="99"/>
    <w:rsid w:val="00B811A3"/>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B811A3"/>
    <w:pPr>
      <w:autoSpaceDE w:val="0"/>
      <w:autoSpaceDN w:val="0"/>
      <w:spacing w:before="120" w:after="120"/>
      <w:ind w:left="1418" w:hanging="567"/>
      <w:jc w:val="both"/>
    </w:pPr>
    <w:rPr>
      <w:rFonts w:eastAsiaTheme="minorEastAsia"/>
      <w:szCs w:val="24"/>
      <w:lang w:val="fr-FR" w:eastAsia="en-GB"/>
    </w:rPr>
  </w:style>
  <w:style w:type="paragraph" w:customStyle="1" w:styleId="Tiret0">
    <w:name w:val="Tiret 0"/>
    <w:basedOn w:val="Point0"/>
    <w:uiPriority w:val="99"/>
    <w:rsid w:val="00B811A3"/>
  </w:style>
  <w:style w:type="paragraph" w:customStyle="1" w:styleId="Tiret1">
    <w:name w:val="Tiret 1"/>
    <w:basedOn w:val="Point1"/>
    <w:uiPriority w:val="99"/>
    <w:rsid w:val="00B811A3"/>
  </w:style>
  <w:style w:type="character" w:styleId="PlaceholderText">
    <w:name w:val="Placeholder Text"/>
    <w:basedOn w:val="DefaultParagraphFont"/>
    <w:uiPriority w:val="99"/>
    <w:semiHidden/>
    <w:rsid w:val="001078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data/classifications" TargetMode="External"/><Relationship Id="rId1" Type="http://schemas.openxmlformats.org/officeDocument/2006/relationships/hyperlink" Target="http://www.eftasurv.int/state-aid/r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000E53C-7D0B-4344-9577-EF49EE40F1EA}"/>
      </w:docPartPr>
      <w:docPartBody>
        <w:p w:rsidR="00D12BF2" w:rsidRDefault="00D12BF2">
          <w:r w:rsidRPr="005541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F2"/>
    <w:rsid w:val="00D12BF2"/>
    <w:rsid w:val="00EC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B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4778</Words>
  <Characters>27237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31952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2017-08-31T08:28:00Z</dcterms:created>
  <dcterms:modified xsi:type="dcterms:W3CDTF">2017-08-31T08:28:00Z</dcterms:modified>
</cp:coreProperties>
</file>