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2" w:rsidRDefault="00A35DCF" w:rsidP="001D6512">
      <w:pPr>
        <w:rPr>
          <w:b/>
        </w:rPr>
      </w:pPr>
      <w:r w:rsidRPr="00607CD5">
        <w:rPr>
          <w:b/>
          <w:lang w:val="en-GB"/>
        </w:rPr>
        <w:t>Proposal of</w:t>
      </w:r>
      <w:r w:rsidRPr="00A35DCF">
        <w:rPr>
          <w:b/>
        </w:rPr>
        <w:t xml:space="preserve"> changes to the Regul</w:t>
      </w:r>
      <w:r>
        <w:rPr>
          <w:b/>
        </w:rPr>
        <w:t xml:space="preserve">ations relating to Broadcasting and </w:t>
      </w:r>
      <w:r w:rsidR="00C3570E">
        <w:rPr>
          <w:b/>
        </w:rPr>
        <w:t>Audiovisual On-demand</w:t>
      </w:r>
      <w:r w:rsidR="000E5205">
        <w:rPr>
          <w:b/>
        </w:rPr>
        <w:t xml:space="preserve"> Services</w:t>
      </w:r>
    </w:p>
    <w:p w:rsidR="00A35DCF" w:rsidRDefault="00A35DCF" w:rsidP="001D6512">
      <w:pPr>
        <w:rPr>
          <w:b/>
        </w:rPr>
      </w:pPr>
    </w:p>
    <w:p w:rsidR="00371444" w:rsidRDefault="00371444" w:rsidP="001D6512"/>
    <w:p w:rsidR="00A35DCF" w:rsidRDefault="00A35DCF" w:rsidP="001D6512">
      <w:r>
        <w:t>In the Regula</w:t>
      </w:r>
      <w:r w:rsidR="000E5205">
        <w:t>tions relating to Br</w:t>
      </w:r>
      <w:r w:rsidR="00C3570E">
        <w:t>oadcasting and Audiovisual On-demand</w:t>
      </w:r>
      <w:r w:rsidR="000E5205">
        <w:t xml:space="preserve"> Services (Forskrift om kringkasting og audiovisuelle bestillingstjenester) of 28th February 1997 nr. 153, the following changes are made:</w:t>
      </w:r>
    </w:p>
    <w:p w:rsidR="000E5205" w:rsidRDefault="000E5205" w:rsidP="001D6512"/>
    <w:p w:rsidR="00371444" w:rsidRDefault="00371444" w:rsidP="001D6512">
      <w:pPr>
        <w:rPr>
          <w:b/>
        </w:rPr>
      </w:pPr>
    </w:p>
    <w:p w:rsidR="000E5205" w:rsidRPr="00D254CC" w:rsidRDefault="000E5205" w:rsidP="001D6512">
      <w:pPr>
        <w:rPr>
          <w:b/>
        </w:rPr>
      </w:pPr>
      <w:r w:rsidRPr="00D254CC">
        <w:rPr>
          <w:b/>
        </w:rPr>
        <w:t>New § 2-5 c,d and e should read:</w:t>
      </w:r>
    </w:p>
    <w:p w:rsidR="00D254CC" w:rsidRDefault="00D254CC" w:rsidP="001D6512"/>
    <w:p w:rsidR="00D254CC" w:rsidRDefault="000A3D3E" w:rsidP="001D6512">
      <w:pPr>
        <w:rPr>
          <w:i/>
        </w:rPr>
      </w:pPr>
      <w:r>
        <w:rPr>
          <w:i/>
        </w:rPr>
        <w:t xml:space="preserve">§ 2-5. </w:t>
      </w:r>
      <w:r>
        <w:rPr>
          <w:i/>
        </w:rPr>
        <w:tab/>
        <w:t>Accessibility</w:t>
      </w:r>
      <w:r w:rsidR="00D254CC" w:rsidRPr="00D254CC">
        <w:rPr>
          <w:i/>
        </w:rPr>
        <w:t xml:space="preserve"> for persons with disabilities in NRK´s program</w:t>
      </w:r>
      <w:r>
        <w:rPr>
          <w:i/>
        </w:rPr>
        <w:t>me</w:t>
      </w:r>
      <w:r w:rsidR="00D254CC" w:rsidRPr="00D254CC">
        <w:rPr>
          <w:i/>
        </w:rPr>
        <w:t>s</w:t>
      </w:r>
    </w:p>
    <w:p w:rsidR="00D254CC" w:rsidRDefault="00D254CC" w:rsidP="001D6512">
      <w:pPr>
        <w:rPr>
          <w:i/>
        </w:rPr>
      </w:pPr>
    </w:p>
    <w:p w:rsidR="00D254CC" w:rsidRDefault="00D254CC" w:rsidP="001D6512">
      <w:pPr>
        <w:rPr>
          <w:i/>
        </w:rPr>
      </w:pPr>
      <w:r>
        <w:rPr>
          <w:i/>
        </w:rPr>
        <w:tab/>
        <w:t>NRK shall f</w:t>
      </w:r>
      <w:r w:rsidR="000A3D3E">
        <w:rPr>
          <w:i/>
        </w:rPr>
        <w:t>acilitate its content</w:t>
      </w:r>
      <w:r>
        <w:rPr>
          <w:i/>
        </w:rPr>
        <w:t xml:space="preserve"> for persons with disabilities by:</w:t>
      </w:r>
    </w:p>
    <w:p w:rsidR="00D254CC" w:rsidRDefault="000A3D3E" w:rsidP="00DB494A">
      <w:pPr>
        <w:ind w:left="1410" w:hanging="702"/>
        <w:rPr>
          <w:i/>
        </w:rPr>
      </w:pPr>
      <w:r>
        <w:rPr>
          <w:i/>
        </w:rPr>
        <w:t>c)</w:t>
      </w:r>
      <w:r>
        <w:rPr>
          <w:i/>
        </w:rPr>
        <w:tab/>
        <w:t>make available</w:t>
      </w:r>
      <w:r w:rsidR="00D254CC">
        <w:rPr>
          <w:i/>
        </w:rPr>
        <w:t xml:space="preserve"> all program</w:t>
      </w:r>
      <w:r>
        <w:rPr>
          <w:i/>
        </w:rPr>
        <w:t>me</w:t>
      </w:r>
      <w:r w:rsidR="00D254CC">
        <w:rPr>
          <w:i/>
        </w:rPr>
        <w:t>s</w:t>
      </w:r>
      <w:r w:rsidR="00467CF2">
        <w:rPr>
          <w:i/>
        </w:rPr>
        <w:t xml:space="preserve"> that have </w:t>
      </w:r>
      <w:r>
        <w:rPr>
          <w:i/>
        </w:rPr>
        <w:t>been subtitled in</w:t>
      </w:r>
      <w:r w:rsidR="00DB494A">
        <w:rPr>
          <w:i/>
        </w:rPr>
        <w:t xml:space="preserve"> television</w:t>
      </w:r>
      <w:r>
        <w:rPr>
          <w:i/>
        </w:rPr>
        <w:t xml:space="preserve"> broadcasts</w:t>
      </w:r>
      <w:r w:rsidR="00D254CC">
        <w:rPr>
          <w:i/>
        </w:rPr>
        <w:t xml:space="preserve"> </w:t>
      </w:r>
      <w:r>
        <w:rPr>
          <w:i/>
        </w:rPr>
        <w:t>with subtitles</w:t>
      </w:r>
      <w:r w:rsidR="00DB494A">
        <w:rPr>
          <w:i/>
        </w:rPr>
        <w:t xml:space="preserve"> when </w:t>
      </w:r>
      <w:r w:rsidR="00B72BBE">
        <w:rPr>
          <w:i/>
        </w:rPr>
        <w:t>such</w:t>
      </w:r>
      <w:r w:rsidR="0071106F">
        <w:rPr>
          <w:i/>
        </w:rPr>
        <w:t xml:space="preserve"> program</w:t>
      </w:r>
      <w:r w:rsidR="00B72BBE">
        <w:rPr>
          <w:i/>
        </w:rPr>
        <w:t>mes are made available o</w:t>
      </w:r>
      <w:r w:rsidR="0071106F">
        <w:rPr>
          <w:i/>
        </w:rPr>
        <w:t xml:space="preserve">n an </w:t>
      </w:r>
      <w:r w:rsidR="00B72BBE">
        <w:rPr>
          <w:i/>
        </w:rPr>
        <w:t xml:space="preserve">on-demand </w:t>
      </w:r>
      <w:r w:rsidR="0071106F">
        <w:rPr>
          <w:i/>
        </w:rPr>
        <w:t xml:space="preserve">audiovisual </w:t>
      </w:r>
      <w:r w:rsidR="00B72BBE">
        <w:rPr>
          <w:i/>
        </w:rPr>
        <w:t>media</w:t>
      </w:r>
      <w:r w:rsidR="0071106F">
        <w:rPr>
          <w:i/>
        </w:rPr>
        <w:t xml:space="preserve"> service</w:t>
      </w:r>
      <w:r w:rsidR="00DB494A">
        <w:rPr>
          <w:i/>
        </w:rPr>
        <w:t>,</w:t>
      </w:r>
    </w:p>
    <w:p w:rsidR="00DB494A" w:rsidRDefault="00B72BBE" w:rsidP="0071106F">
      <w:pPr>
        <w:ind w:left="1410" w:hanging="705"/>
        <w:rPr>
          <w:i/>
        </w:rPr>
      </w:pPr>
      <w:r>
        <w:rPr>
          <w:i/>
        </w:rPr>
        <w:t>d)</w:t>
      </w:r>
      <w:r>
        <w:rPr>
          <w:i/>
        </w:rPr>
        <w:tab/>
        <w:t>make available regional</w:t>
      </w:r>
      <w:r w:rsidR="0071106F">
        <w:rPr>
          <w:i/>
        </w:rPr>
        <w:t xml:space="preserve"> program</w:t>
      </w:r>
      <w:r>
        <w:rPr>
          <w:i/>
        </w:rPr>
        <w:t>mes with subtitles</w:t>
      </w:r>
      <w:r w:rsidR="0071106F">
        <w:rPr>
          <w:i/>
        </w:rPr>
        <w:t xml:space="preserve"> when </w:t>
      </w:r>
      <w:r w:rsidR="007C4065">
        <w:rPr>
          <w:i/>
        </w:rPr>
        <w:t>such</w:t>
      </w:r>
      <w:r w:rsidR="0071106F">
        <w:rPr>
          <w:i/>
        </w:rPr>
        <w:t xml:space="preserve"> program</w:t>
      </w:r>
      <w:r>
        <w:rPr>
          <w:i/>
        </w:rPr>
        <w:t>me</w:t>
      </w:r>
      <w:r w:rsidR="0071106F">
        <w:rPr>
          <w:i/>
        </w:rPr>
        <w:t xml:space="preserve">s are made available </w:t>
      </w:r>
      <w:r>
        <w:rPr>
          <w:i/>
        </w:rPr>
        <w:t xml:space="preserve">on an </w:t>
      </w:r>
      <w:r w:rsidR="00C3570E">
        <w:rPr>
          <w:i/>
        </w:rPr>
        <w:t>on-demand</w:t>
      </w:r>
      <w:r w:rsidR="0071106F" w:rsidRPr="0071106F">
        <w:rPr>
          <w:i/>
        </w:rPr>
        <w:t xml:space="preserve"> </w:t>
      </w:r>
      <w:r>
        <w:rPr>
          <w:i/>
        </w:rPr>
        <w:t xml:space="preserve">audiovisual media </w:t>
      </w:r>
      <w:r w:rsidR="0071106F" w:rsidRPr="0071106F">
        <w:rPr>
          <w:i/>
        </w:rPr>
        <w:t>service,</w:t>
      </w:r>
    </w:p>
    <w:p w:rsidR="0071106F" w:rsidRDefault="0071106F" w:rsidP="0071106F">
      <w:pPr>
        <w:ind w:left="1410" w:hanging="705"/>
        <w:rPr>
          <w:i/>
        </w:rPr>
      </w:pPr>
      <w:r>
        <w:rPr>
          <w:i/>
        </w:rPr>
        <w:t>e)</w:t>
      </w:r>
      <w:r>
        <w:rPr>
          <w:i/>
        </w:rPr>
        <w:tab/>
      </w:r>
      <w:r w:rsidR="00B72BBE">
        <w:rPr>
          <w:i/>
        </w:rPr>
        <w:t>make available</w:t>
      </w:r>
      <w:r w:rsidR="007336D0">
        <w:rPr>
          <w:i/>
        </w:rPr>
        <w:t xml:space="preserve"> </w:t>
      </w:r>
      <w:r w:rsidR="00B72BBE">
        <w:rPr>
          <w:i/>
        </w:rPr>
        <w:t>t</w:t>
      </w:r>
      <w:r w:rsidR="007336D0">
        <w:rPr>
          <w:i/>
        </w:rPr>
        <w:t xml:space="preserve">elevision </w:t>
      </w:r>
      <w:r w:rsidR="00B72BBE">
        <w:rPr>
          <w:i/>
        </w:rPr>
        <w:t xml:space="preserve">broadcast </w:t>
      </w:r>
      <w:r w:rsidR="007336D0">
        <w:rPr>
          <w:i/>
        </w:rPr>
        <w:t>program</w:t>
      </w:r>
      <w:r w:rsidR="00B72BBE">
        <w:rPr>
          <w:i/>
        </w:rPr>
        <w:t>me</w:t>
      </w:r>
      <w:r w:rsidR="007336D0">
        <w:rPr>
          <w:i/>
        </w:rPr>
        <w:t xml:space="preserve">s </w:t>
      </w:r>
      <w:r w:rsidR="00B72BBE">
        <w:rPr>
          <w:i/>
        </w:rPr>
        <w:t>in Sami with subtitles</w:t>
      </w:r>
      <w:r w:rsidR="007336D0">
        <w:rPr>
          <w:i/>
        </w:rPr>
        <w:t xml:space="preserve"> in the Sami language which is the</w:t>
      </w:r>
      <w:r w:rsidR="00B72BBE">
        <w:rPr>
          <w:i/>
        </w:rPr>
        <w:t xml:space="preserve"> spoken</w:t>
      </w:r>
      <w:r w:rsidR="007336D0">
        <w:rPr>
          <w:i/>
        </w:rPr>
        <w:t xml:space="preserve"> language used in the program when</w:t>
      </w:r>
      <w:r w:rsidR="007336D0" w:rsidRPr="007336D0">
        <w:rPr>
          <w:i/>
        </w:rPr>
        <w:t xml:space="preserve"> such programs are made a</w:t>
      </w:r>
      <w:r w:rsidR="00B72BBE">
        <w:rPr>
          <w:i/>
        </w:rPr>
        <w:t>vailable o</w:t>
      </w:r>
      <w:r w:rsidR="00C3570E">
        <w:rPr>
          <w:i/>
        </w:rPr>
        <w:t xml:space="preserve">n an </w:t>
      </w:r>
      <w:r w:rsidR="00B72BBE">
        <w:rPr>
          <w:i/>
        </w:rPr>
        <w:t xml:space="preserve">on-demand </w:t>
      </w:r>
      <w:r w:rsidR="00C3570E">
        <w:rPr>
          <w:i/>
        </w:rPr>
        <w:t xml:space="preserve">audiovisual </w:t>
      </w:r>
      <w:r w:rsidR="00B72BBE">
        <w:rPr>
          <w:i/>
        </w:rPr>
        <w:t>media</w:t>
      </w:r>
      <w:r w:rsidR="007336D0" w:rsidRPr="007336D0">
        <w:rPr>
          <w:i/>
        </w:rPr>
        <w:t xml:space="preserve"> service,</w:t>
      </w:r>
      <w:r w:rsidR="007336D0">
        <w:rPr>
          <w:i/>
        </w:rPr>
        <w:t xml:space="preserve"> if it is tec</w:t>
      </w:r>
      <w:r w:rsidR="00270346">
        <w:rPr>
          <w:i/>
        </w:rPr>
        <w:t>h</w:t>
      </w:r>
      <w:r w:rsidR="007336D0">
        <w:rPr>
          <w:i/>
        </w:rPr>
        <w:t>nical and practical possible,</w:t>
      </w:r>
    </w:p>
    <w:p w:rsidR="007C4065" w:rsidRPr="00D254CC" w:rsidRDefault="007C4065" w:rsidP="00467CF2">
      <w:pPr>
        <w:rPr>
          <w:i/>
        </w:rPr>
      </w:pPr>
    </w:p>
    <w:p w:rsidR="000E5205" w:rsidRDefault="000E5205" w:rsidP="001D6512"/>
    <w:p w:rsidR="00ED43F3" w:rsidRPr="00467CF2" w:rsidRDefault="000E5205" w:rsidP="001D6512">
      <w:pPr>
        <w:rPr>
          <w:b/>
        </w:rPr>
      </w:pPr>
      <w:r w:rsidRPr="00467CF2">
        <w:rPr>
          <w:b/>
        </w:rPr>
        <w:t xml:space="preserve">§ 3-10 fourth and </w:t>
      </w:r>
      <w:r w:rsidR="00A56711">
        <w:rPr>
          <w:b/>
        </w:rPr>
        <w:t xml:space="preserve">new </w:t>
      </w:r>
      <w:r w:rsidRPr="00467CF2">
        <w:rPr>
          <w:b/>
        </w:rPr>
        <w:t xml:space="preserve">fifth </w:t>
      </w:r>
      <w:r w:rsidR="005C7A26">
        <w:rPr>
          <w:b/>
        </w:rPr>
        <w:t>paragraph</w:t>
      </w:r>
      <w:r w:rsidR="00ED43F3" w:rsidRPr="00467CF2">
        <w:rPr>
          <w:b/>
        </w:rPr>
        <w:t xml:space="preserve"> should read:</w:t>
      </w:r>
    </w:p>
    <w:p w:rsidR="00ED43F3" w:rsidRPr="00ED43F3" w:rsidRDefault="00ED43F3" w:rsidP="00ED43F3"/>
    <w:p w:rsidR="00ED43F3" w:rsidRDefault="00C3570E" w:rsidP="00051237">
      <w:pPr>
        <w:pBdr>
          <w:bottom w:val="single" w:sz="6" w:space="31" w:color="auto"/>
        </w:pBdr>
        <w:ind w:firstLine="708"/>
      </w:pPr>
      <w:r w:rsidRPr="00C3570E">
        <w:t>Identification of an individual sponsor may last for a maximum of 10 seconds</w:t>
      </w:r>
      <w:r>
        <w:t xml:space="preserve"> </w:t>
      </w:r>
      <w:r w:rsidRPr="00AC77E4">
        <w:rPr>
          <w:i/>
        </w:rPr>
        <w:t xml:space="preserve">for </w:t>
      </w:r>
      <w:r w:rsidR="00AC77E4" w:rsidRPr="00AC77E4">
        <w:rPr>
          <w:i/>
        </w:rPr>
        <w:t>every full hour the program lasts</w:t>
      </w:r>
      <w:r w:rsidR="00AC77E4">
        <w:t xml:space="preserve">. If a programme has </w:t>
      </w:r>
      <w:r w:rsidR="00AC77E4" w:rsidRPr="00AC77E4">
        <w:rPr>
          <w:i/>
        </w:rPr>
        <w:t>four</w:t>
      </w:r>
      <w:r w:rsidRPr="00C3570E">
        <w:t xml:space="preserve"> or more sponsors, </w:t>
      </w:r>
      <w:r w:rsidR="00371444">
        <w:t xml:space="preserve">the </w:t>
      </w:r>
      <w:r w:rsidRPr="00C3570E">
        <w:t>sponsor identificatio</w:t>
      </w:r>
      <w:r w:rsidR="00AC77E4">
        <w:t xml:space="preserve">n may </w:t>
      </w:r>
      <w:r w:rsidR="00371444">
        <w:t xml:space="preserve">in total </w:t>
      </w:r>
      <w:r w:rsidR="00AC77E4" w:rsidRPr="00AC77E4">
        <w:rPr>
          <w:i/>
        </w:rPr>
        <w:t>not exceed 4</w:t>
      </w:r>
      <w:r w:rsidRPr="00AC77E4">
        <w:rPr>
          <w:i/>
        </w:rPr>
        <w:t>0 seconds</w:t>
      </w:r>
      <w:r w:rsidR="00AC77E4" w:rsidRPr="00AC77E4">
        <w:rPr>
          <w:i/>
        </w:rPr>
        <w:t xml:space="preserve"> per hour</w:t>
      </w:r>
      <w:r w:rsidRPr="00C3570E">
        <w:t>.</w:t>
      </w:r>
    </w:p>
    <w:p w:rsidR="00C3570E" w:rsidRDefault="00C3570E" w:rsidP="00051237">
      <w:pPr>
        <w:pBdr>
          <w:bottom w:val="single" w:sz="6" w:space="31" w:color="auto"/>
        </w:pBdr>
      </w:pPr>
      <w:bookmarkStart w:id="0" w:name="_GoBack"/>
      <w:bookmarkEnd w:id="0"/>
    </w:p>
    <w:p w:rsidR="00607CD5" w:rsidRDefault="00371444" w:rsidP="00051237">
      <w:pPr>
        <w:pBdr>
          <w:bottom w:val="single" w:sz="6" w:space="31" w:color="auto"/>
        </w:pBdr>
        <w:ind w:firstLine="708"/>
        <w:rPr>
          <w:i/>
        </w:rPr>
      </w:pPr>
      <w:r>
        <w:rPr>
          <w:i/>
        </w:rPr>
        <w:t>P</w:t>
      </w:r>
      <w:r w:rsidR="00467CF2" w:rsidRPr="005C7A26">
        <w:rPr>
          <w:i/>
        </w:rPr>
        <w:t xml:space="preserve">resentation of sponsored prizes in a program </w:t>
      </w:r>
      <w:r>
        <w:rPr>
          <w:i/>
        </w:rPr>
        <w:t>shall</w:t>
      </w:r>
      <w:r w:rsidR="00467CF2" w:rsidRPr="005C7A26">
        <w:rPr>
          <w:i/>
        </w:rPr>
        <w:t xml:space="preserve"> not be more comprehensive tha</w:t>
      </w:r>
      <w:r>
        <w:rPr>
          <w:i/>
        </w:rPr>
        <w:t>n necessary to inform the audience</w:t>
      </w:r>
      <w:r w:rsidR="00467CF2" w:rsidRPr="005C7A26">
        <w:rPr>
          <w:i/>
        </w:rPr>
        <w:t xml:space="preserve"> about the prize.</w:t>
      </w:r>
      <w:r w:rsidR="00357049" w:rsidRPr="005C7A26">
        <w:rPr>
          <w:i/>
        </w:rPr>
        <w:t xml:space="preserve"> The presentation may include neutral information about who the sponsor is. The prize presentation is not included in the cal</w:t>
      </w:r>
      <w:r w:rsidR="005C7A26" w:rsidRPr="005C7A26">
        <w:rPr>
          <w:i/>
        </w:rPr>
        <w:t>culation of the longest permitted</w:t>
      </w:r>
      <w:r w:rsidR="00357049" w:rsidRPr="005C7A26">
        <w:rPr>
          <w:i/>
        </w:rPr>
        <w:t xml:space="preserve"> duration </w:t>
      </w:r>
      <w:r w:rsidR="005C7A26" w:rsidRPr="005C7A26">
        <w:rPr>
          <w:i/>
        </w:rPr>
        <w:t>for identification of a sponsor after the fourth paragraph.</w:t>
      </w:r>
    </w:p>
    <w:p w:rsidR="00607CD5" w:rsidRDefault="00607CD5" w:rsidP="00051237">
      <w:pPr>
        <w:pBdr>
          <w:bottom w:val="single" w:sz="6" w:space="31" w:color="auto"/>
        </w:pBdr>
        <w:ind w:firstLine="708"/>
        <w:rPr>
          <w:i/>
        </w:rPr>
      </w:pPr>
    </w:p>
    <w:p w:rsidR="00607CD5" w:rsidRDefault="00607CD5" w:rsidP="00051237">
      <w:pPr>
        <w:pBdr>
          <w:bottom w:val="single" w:sz="6" w:space="31" w:color="auto"/>
        </w:pBdr>
        <w:ind w:firstLine="708"/>
        <w:rPr>
          <w:i/>
        </w:rPr>
      </w:pPr>
    </w:p>
    <w:p w:rsidR="00607CD5" w:rsidRDefault="00607CD5" w:rsidP="00051237">
      <w:pPr>
        <w:pBdr>
          <w:bottom w:val="single" w:sz="6" w:space="31" w:color="auto"/>
        </w:pBdr>
        <w:ind w:firstLine="708"/>
        <w:rPr>
          <w:i/>
        </w:rPr>
      </w:pPr>
    </w:p>
    <w:p w:rsidR="00607CD5" w:rsidRPr="00607CD5" w:rsidRDefault="00607CD5" w:rsidP="00051237">
      <w:pPr>
        <w:pBdr>
          <w:bottom w:val="single" w:sz="6" w:space="31" w:color="auto"/>
        </w:pBdr>
        <w:ind w:firstLine="708"/>
        <w:rPr>
          <w:i/>
        </w:rPr>
      </w:pPr>
    </w:p>
    <w:sectPr w:rsidR="00607CD5" w:rsidRPr="00607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CF" w:rsidRDefault="00A35DCF" w:rsidP="00031B50">
      <w:pPr>
        <w:spacing w:line="240" w:lineRule="auto"/>
      </w:pPr>
      <w:r>
        <w:separator/>
      </w:r>
    </w:p>
  </w:endnote>
  <w:endnote w:type="continuationSeparator" w:id="0">
    <w:p w:rsidR="00A35DCF" w:rsidRDefault="00A35DCF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CF" w:rsidRDefault="00A35DCF" w:rsidP="00031B50">
      <w:pPr>
        <w:spacing w:line="240" w:lineRule="auto"/>
      </w:pPr>
      <w:r>
        <w:separator/>
      </w:r>
    </w:p>
  </w:footnote>
  <w:footnote w:type="continuationSeparator" w:id="0">
    <w:p w:rsidR="00A35DCF" w:rsidRDefault="00A35DCF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2BF2"/>
    <w:multiLevelType w:val="hybridMultilevel"/>
    <w:tmpl w:val="ED8C9FC4"/>
    <w:lvl w:ilvl="0" w:tplc="C5BA0BB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6AF7"/>
    <w:multiLevelType w:val="hybridMultilevel"/>
    <w:tmpl w:val="66C02F20"/>
    <w:lvl w:ilvl="0" w:tplc="482C0C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CF"/>
    <w:rsid w:val="00031B50"/>
    <w:rsid w:val="00051237"/>
    <w:rsid w:val="00080BFD"/>
    <w:rsid w:val="000A3D3E"/>
    <w:rsid w:val="000E5205"/>
    <w:rsid w:val="001D6512"/>
    <w:rsid w:val="00270346"/>
    <w:rsid w:val="0028070C"/>
    <w:rsid w:val="002B5F4E"/>
    <w:rsid w:val="00357049"/>
    <w:rsid w:val="00371444"/>
    <w:rsid w:val="00467CF2"/>
    <w:rsid w:val="005C7A26"/>
    <w:rsid w:val="00604331"/>
    <w:rsid w:val="00607CD5"/>
    <w:rsid w:val="006854D6"/>
    <w:rsid w:val="0071106F"/>
    <w:rsid w:val="007336D0"/>
    <w:rsid w:val="00785506"/>
    <w:rsid w:val="00785C11"/>
    <w:rsid w:val="007A7D3A"/>
    <w:rsid w:val="007C4065"/>
    <w:rsid w:val="00843955"/>
    <w:rsid w:val="008537BF"/>
    <w:rsid w:val="008A52A0"/>
    <w:rsid w:val="009C594D"/>
    <w:rsid w:val="00A35DCF"/>
    <w:rsid w:val="00A56711"/>
    <w:rsid w:val="00AC77E4"/>
    <w:rsid w:val="00B60103"/>
    <w:rsid w:val="00B72BBE"/>
    <w:rsid w:val="00C14AE5"/>
    <w:rsid w:val="00C3570E"/>
    <w:rsid w:val="00D254CC"/>
    <w:rsid w:val="00D875E8"/>
    <w:rsid w:val="00DB494A"/>
    <w:rsid w:val="00E8274D"/>
    <w:rsid w:val="00ED43F3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9AC9BB"/>
  <w15:chartTrackingRefBased/>
  <w15:docId w15:val="{64247759-C710-4616-932D-A198CA5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78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Abelsen Jørgen</dc:creator>
  <cp:keywords/>
  <dc:description/>
  <cp:lastModifiedBy>Abelsen Jørgen</cp:lastModifiedBy>
  <cp:revision>11</cp:revision>
  <dcterms:created xsi:type="dcterms:W3CDTF">2019-09-02T12:44:00Z</dcterms:created>
  <dcterms:modified xsi:type="dcterms:W3CDTF">2019-09-04T11:06:00Z</dcterms:modified>
</cp:coreProperties>
</file>